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A" w:rsidRPr="00C62CC0" w:rsidRDefault="008A22DA" w:rsidP="00DD3418">
      <w:pPr>
        <w:pStyle w:val="Default"/>
        <w:jc w:val="both"/>
        <w:rPr>
          <w:b/>
          <w:bCs/>
        </w:rPr>
      </w:pPr>
      <w:r w:rsidRPr="008A22DA">
        <w:rPr>
          <w:b/>
          <w:bCs/>
        </w:rPr>
        <w:t xml:space="preserve">1.Планируемые результаты освоения учебного предмета </w:t>
      </w:r>
    </w:p>
    <w:p w:rsidR="008A22DA" w:rsidRPr="008A22DA" w:rsidRDefault="008A22DA" w:rsidP="00DD3418">
      <w:pPr>
        <w:pStyle w:val="Default"/>
        <w:jc w:val="both"/>
      </w:pPr>
      <w:r w:rsidRPr="008A22DA">
        <w:rPr>
          <w:b/>
          <w:bCs/>
        </w:rPr>
        <w:t xml:space="preserve">Личностные результаты освоения учебного предмета </w:t>
      </w:r>
    </w:p>
    <w:p w:rsidR="008A22DA" w:rsidRPr="008A22DA" w:rsidRDefault="008A22DA" w:rsidP="00DD3418">
      <w:pPr>
        <w:pStyle w:val="Default"/>
        <w:jc w:val="both"/>
      </w:pPr>
      <w:r w:rsidRPr="008A22DA">
        <w:rPr>
          <w:b/>
          <w:bCs/>
        </w:rPr>
        <w:t xml:space="preserve">У </w:t>
      </w:r>
      <w:proofErr w:type="gramStart"/>
      <w:r w:rsidR="00C62CC0">
        <w:rPr>
          <w:b/>
          <w:bCs/>
        </w:rPr>
        <w:t>обучающегося</w:t>
      </w:r>
      <w:proofErr w:type="gramEnd"/>
      <w:r w:rsidRPr="008A22DA">
        <w:rPr>
          <w:b/>
          <w:bCs/>
        </w:rPr>
        <w:t xml:space="preserve"> будут сформированы: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широкая мотивационная основа учебной деятельности, включающая социальные, учебно-познавательные и внешние мотивы;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учебно-познавательный интерес к новому учебному материалу и способам решения новой задачи;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способность к оценке своей учебной деятельности; </w:t>
      </w:r>
    </w:p>
    <w:p w:rsidR="008A22DA" w:rsidRPr="008A22DA" w:rsidRDefault="008A22DA" w:rsidP="00DD3418">
      <w:pPr>
        <w:pStyle w:val="Default"/>
        <w:jc w:val="both"/>
      </w:pPr>
      <w:proofErr w:type="gramStart"/>
      <w:r w:rsidRPr="008A22DA">
        <w:rPr>
          <w:b/>
          <w:bCs/>
        </w:rPr>
        <w:t>Обучающий</w:t>
      </w:r>
      <w:proofErr w:type="gramEnd"/>
      <w:r w:rsidRPr="008A22DA">
        <w:rPr>
          <w:b/>
          <w:bCs/>
        </w:rPr>
        <w:t xml:space="preserve"> получит возможность для формирования: </w:t>
      </w:r>
    </w:p>
    <w:p w:rsidR="008A22DA" w:rsidRPr="007E2883" w:rsidRDefault="008A22DA" w:rsidP="00DD3418">
      <w:pPr>
        <w:pStyle w:val="Default"/>
        <w:jc w:val="both"/>
      </w:pPr>
      <w:r w:rsidRPr="007E2883">
        <w:t>– 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</w:t>
      </w:r>
      <w:r w:rsidR="00024A65">
        <w:t>-</w:t>
      </w:r>
      <w:r w:rsidRPr="007E2883">
        <w:t xml:space="preserve">познавательных мотивов и предпочтении социального способа оценки знаний; </w:t>
      </w:r>
    </w:p>
    <w:p w:rsidR="008A22DA" w:rsidRPr="007E2883" w:rsidRDefault="008A22DA" w:rsidP="00DD3418">
      <w:pPr>
        <w:pStyle w:val="Default"/>
        <w:spacing w:after="27"/>
        <w:jc w:val="both"/>
      </w:pPr>
      <w:r w:rsidRPr="007E2883">
        <w:t>– выраженной устойчивой учебно</w:t>
      </w:r>
      <w:r w:rsidR="00024A65">
        <w:t>-</w:t>
      </w:r>
      <w:r w:rsidRPr="007E2883">
        <w:t xml:space="preserve">познавательной мотивации учения; </w:t>
      </w:r>
    </w:p>
    <w:p w:rsidR="008A22DA" w:rsidRPr="007E2883" w:rsidRDefault="008A22DA" w:rsidP="00DD3418">
      <w:pPr>
        <w:pStyle w:val="Default"/>
        <w:spacing w:after="27"/>
        <w:jc w:val="both"/>
      </w:pPr>
      <w:r w:rsidRPr="007E2883">
        <w:t>– устойчивого учебно</w:t>
      </w:r>
      <w:r w:rsidR="00024A65">
        <w:t>-</w:t>
      </w:r>
      <w:r w:rsidRPr="007E2883">
        <w:t xml:space="preserve">познавательного интереса к новым общим способам решения задач; </w:t>
      </w:r>
    </w:p>
    <w:p w:rsidR="008A22DA" w:rsidRPr="007E2883" w:rsidRDefault="008A22DA" w:rsidP="00DD3418">
      <w:pPr>
        <w:pStyle w:val="Default"/>
        <w:jc w:val="both"/>
      </w:pPr>
      <w:r w:rsidRPr="007E2883">
        <w:t>– адекватного понимания причин успешности/</w:t>
      </w:r>
      <w:proofErr w:type="spellStart"/>
      <w:r w:rsidRPr="007E2883">
        <w:t>неуспешности</w:t>
      </w:r>
      <w:proofErr w:type="spellEnd"/>
      <w:r w:rsidRPr="007E2883">
        <w:t xml:space="preserve"> учебной деятельности; </w:t>
      </w:r>
    </w:p>
    <w:p w:rsidR="008A22DA" w:rsidRPr="008A22DA" w:rsidRDefault="008A22DA" w:rsidP="00DD3418">
      <w:pPr>
        <w:pStyle w:val="Default"/>
        <w:jc w:val="both"/>
      </w:pPr>
    </w:p>
    <w:p w:rsidR="008A22DA" w:rsidRPr="008A22DA" w:rsidRDefault="008A22DA" w:rsidP="00DD3418">
      <w:pPr>
        <w:pStyle w:val="Default"/>
        <w:jc w:val="both"/>
      </w:pPr>
      <w:proofErr w:type="spellStart"/>
      <w:r w:rsidRPr="008A22DA">
        <w:rPr>
          <w:b/>
          <w:bCs/>
        </w:rPr>
        <w:t>Метапредметные</w:t>
      </w:r>
      <w:proofErr w:type="spellEnd"/>
      <w:r w:rsidRPr="008A22DA">
        <w:rPr>
          <w:b/>
          <w:bCs/>
        </w:rPr>
        <w:t xml:space="preserve"> результаты освоения учебного предмета </w:t>
      </w:r>
    </w:p>
    <w:p w:rsidR="008A22DA" w:rsidRPr="008A22DA" w:rsidRDefault="008A22DA" w:rsidP="00DD3418">
      <w:pPr>
        <w:pStyle w:val="Default"/>
        <w:jc w:val="both"/>
      </w:pPr>
      <w:r w:rsidRPr="008A22DA">
        <w:rPr>
          <w:b/>
          <w:bCs/>
        </w:rPr>
        <w:t xml:space="preserve">Регулятивные универсальные учебные действия </w:t>
      </w:r>
    </w:p>
    <w:p w:rsidR="008A22DA" w:rsidRPr="008A22DA" w:rsidRDefault="008A22DA" w:rsidP="00DD3418">
      <w:pPr>
        <w:pStyle w:val="Default"/>
        <w:jc w:val="both"/>
      </w:pPr>
      <w:r w:rsidRPr="008A22DA">
        <w:rPr>
          <w:b/>
          <w:bCs/>
        </w:rPr>
        <w:t xml:space="preserve">Обучающийся научится: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принимать и сохранять учебную задачу;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учитывать выделенные учителем ориентиры действия в новом учебном материале в сотрудничестве с учителем;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планировать свои действия в соответствии с поставленной задачей и условиями ее реализации, в том числе во внутреннем плане;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учитывать установленные правила в планировании и контроле способа решения;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осуществлять итоговый и пошаговый контроль по результату;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оценивать правильность выполнения действия на уровне адекватной ретроспективной оценки соответствия результатов требованиям данной задачи;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адекватно воспринимать предложения и оценку учителей, товарищей, родителей и других людей;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различать способ и результат действия; </w:t>
      </w:r>
    </w:p>
    <w:p w:rsidR="008A22DA" w:rsidRPr="008A22DA" w:rsidRDefault="008A22DA" w:rsidP="00DD3418">
      <w:pPr>
        <w:pStyle w:val="Default"/>
        <w:jc w:val="both"/>
      </w:pPr>
      <w:proofErr w:type="gramStart"/>
      <w:r w:rsidRPr="008A22DA">
        <w:rPr>
          <w:b/>
          <w:bCs/>
        </w:rPr>
        <w:t>Обучающийся</w:t>
      </w:r>
      <w:proofErr w:type="gramEnd"/>
      <w:r w:rsidRPr="008A22DA">
        <w:rPr>
          <w:b/>
          <w:bCs/>
        </w:rPr>
        <w:t xml:space="preserve"> получит возможность научиться: </w:t>
      </w:r>
    </w:p>
    <w:p w:rsidR="008A22DA" w:rsidRPr="007E2883" w:rsidRDefault="008A22DA" w:rsidP="00DD3418">
      <w:pPr>
        <w:pStyle w:val="Default"/>
        <w:jc w:val="both"/>
      </w:pPr>
      <w:r w:rsidRPr="007E2883">
        <w:t xml:space="preserve">– в сотрудничестве с учителем ставить новые учебные задачи; </w:t>
      </w:r>
    </w:p>
    <w:p w:rsidR="008A22DA" w:rsidRPr="007E2883" w:rsidRDefault="008A22DA" w:rsidP="00DD3418">
      <w:pPr>
        <w:pStyle w:val="Default"/>
        <w:spacing w:after="27"/>
        <w:jc w:val="both"/>
      </w:pPr>
      <w:r w:rsidRPr="007E2883">
        <w:t xml:space="preserve">– преобразовывать практическую задачу </w:t>
      </w:r>
      <w:proofErr w:type="gramStart"/>
      <w:r w:rsidRPr="007E2883">
        <w:t>в</w:t>
      </w:r>
      <w:proofErr w:type="gramEnd"/>
      <w:r w:rsidRPr="007E2883">
        <w:t xml:space="preserve"> познавательную; </w:t>
      </w:r>
    </w:p>
    <w:p w:rsidR="008A22DA" w:rsidRPr="007E2883" w:rsidRDefault="008A22DA" w:rsidP="00DD3418">
      <w:pPr>
        <w:pStyle w:val="Default"/>
        <w:spacing w:after="27"/>
        <w:jc w:val="both"/>
      </w:pPr>
      <w:r w:rsidRPr="007E2883">
        <w:t xml:space="preserve">– проявлять познавательную инициативу в учебном сотрудничестве; </w:t>
      </w:r>
    </w:p>
    <w:p w:rsidR="008A22DA" w:rsidRPr="007E2883" w:rsidRDefault="008A22DA" w:rsidP="00DD3418">
      <w:pPr>
        <w:pStyle w:val="Default"/>
        <w:spacing w:after="27"/>
        <w:jc w:val="both"/>
      </w:pPr>
      <w:r w:rsidRPr="007E2883">
        <w:t xml:space="preserve">– самостоятельно учитывать выделенные учителем ориентиры действия в новом учебном материале; </w:t>
      </w:r>
    </w:p>
    <w:p w:rsidR="008A22DA" w:rsidRPr="007E2883" w:rsidRDefault="008A22DA" w:rsidP="00DD3418">
      <w:pPr>
        <w:pStyle w:val="Default"/>
        <w:spacing w:after="27"/>
        <w:jc w:val="both"/>
      </w:pPr>
      <w:r w:rsidRPr="007E2883">
        <w:t xml:space="preserve">– осуществлять констатирующий и предвосхищающий контроль по результату и по способу действия, актуальный контроль на уровне произвольного внимания; </w:t>
      </w:r>
    </w:p>
    <w:p w:rsidR="008A22DA" w:rsidRPr="007E2883" w:rsidRDefault="008A22DA" w:rsidP="00DD3418">
      <w:pPr>
        <w:pStyle w:val="Default"/>
        <w:jc w:val="both"/>
      </w:pPr>
      <w:r w:rsidRPr="007E2883">
        <w:t xml:space="preserve">– самостоятельно оценивать правильность выполнения действия и вносить необходимые коррективы в </w:t>
      </w:r>
      <w:proofErr w:type="gramStart"/>
      <w:r w:rsidRPr="007E2883">
        <w:t>исполнение</w:t>
      </w:r>
      <w:proofErr w:type="gramEnd"/>
      <w:r w:rsidRPr="007E2883">
        <w:t xml:space="preserve"> как по ходу его реализации, так и в конце действия. </w:t>
      </w:r>
    </w:p>
    <w:p w:rsidR="008A22DA" w:rsidRPr="008A22DA" w:rsidRDefault="008A22DA" w:rsidP="00DD3418">
      <w:pPr>
        <w:pStyle w:val="Default"/>
        <w:jc w:val="both"/>
      </w:pPr>
    </w:p>
    <w:p w:rsidR="008A22DA" w:rsidRPr="008A22DA" w:rsidRDefault="008A22DA" w:rsidP="00DD3418">
      <w:pPr>
        <w:pStyle w:val="Default"/>
        <w:jc w:val="both"/>
      </w:pPr>
      <w:r w:rsidRPr="008A22DA">
        <w:rPr>
          <w:b/>
          <w:bCs/>
        </w:rPr>
        <w:t xml:space="preserve">Познавательные универсальные учебные действия </w:t>
      </w:r>
    </w:p>
    <w:p w:rsidR="008A22DA" w:rsidRPr="008A22DA" w:rsidRDefault="008A22DA" w:rsidP="00DD3418">
      <w:pPr>
        <w:pStyle w:val="Default"/>
        <w:jc w:val="both"/>
      </w:pPr>
      <w:r w:rsidRPr="008A22DA">
        <w:rPr>
          <w:b/>
          <w:bCs/>
        </w:rPr>
        <w:t xml:space="preserve">Обучающийся научится: </w:t>
      </w:r>
    </w:p>
    <w:p w:rsidR="008A22DA" w:rsidRPr="008A22DA" w:rsidRDefault="008A22DA" w:rsidP="00DD3418">
      <w:pPr>
        <w:pStyle w:val="Default"/>
        <w:jc w:val="both"/>
      </w:pPr>
      <w:r w:rsidRPr="008A22DA">
        <w:lastRenderedPageBreak/>
        <w:t xml:space="preserve">–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использовать знаково-символические средства, в том числе модели (включая виртуальные) и схемы (включая концептуальные), для решения задач;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проявлять познавательную инициативу в учебном сотрудничестве;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строить сообщения в устной и письменной форме;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ориентироваться на разнообразие способов решения задач;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осуществлять анализ объектов с выделением существенных и несущественных признаков;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осуществлять синтез как составление целого из частей;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проводить сравнение, </w:t>
      </w:r>
      <w:proofErr w:type="spellStart"/>
      <w:r w:rsidRPr="008A22DA">
        <w:t>сериацию</w:t>
      </w:r>
      <w:proofErr w:type="spellEnd"/>
      <w:r w:rsidRPr="008A22DA">
        <w:t xml:space="preserve"> и классификацию по заданным критериям;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устанавливать причинно-следственные связи в изучаемом круге явлений;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устанавливать аналогии;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владеть рядом общих приемов решения задач. </w:t>
      </w:r>
    </w:p>
    <w:p w:rsidR="008A22DA" w:rsidRPr="008A22DA" w:rsidRDefault="008A22DA" w:rsidP="00DD3418">
      <w:pPr>
        <w:pStyle w:val="Default"/>
        <w:jc w:val="both"/>
      </w:pPr>
      <w:proofErr w:type="gramStart"/>
      <w:r w:rsidRPr="008A22DA">
        <w:rPr>
          <w:b/>
          <w:bCs/>
        </w:rPr>
        <w:t>Обучающийся</w:t>
      </w:r>
      <w:proofErr w:type="gramEnd"/>
      <w:r w:rsidRPr="008A22DA">
        <w:rPr>
          <w:b/>
          <w:bCs/>
        </w:rPr>
        <w:t xml:space="preserve"> получит возможность научиться: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осуществлять расширенный поиск информации с использованием ресурсов библиотек и сети Интернет;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записывать, фиксировать информацию об окружающем мире с помощью инструментов ИКТ;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создавать и преобразовывать модели и схемы для решения задач;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осознанно и произвольно строить сообщения в устной и письменной форме;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осуществлять выбор наиболее эффективных способов решения задач в зависимости от конкретных условий;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осуществлять синтез как составление целого из частей, самостоятельно достраивая и восполняя недостающие компоненты;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осуществлять сравнение, </w:t>
      </w:r>
      <w:proofErr w:type="spellStart"/>
      <w:r w:rsidRPr="008A22DA">
        <w:t>сериацию</w:t>
      </w:r>
      <w:proofErr w:type="spellEnd"/>
      <w:r w:rsidRPr="008A22DA">
        <w:t xml:space="preserve"> и классификацию, самостоятельно выбирая основания и критерии для указанных логических операций; </w:t>
      </w:r>
    </w:p>
    <w:p w:rsidR="008A22DA" w:rsidRPr="008A22DA" w:rsidRDefault="008A22DA" w:rsidP="00DD3418">
      <w:pPr>
        <w:pStyle w:val="Default"/>
        <w:jc w:val="both"/>
      </w:pPr>
      <w:r w:rsidRPr="008A22DA">
        <w:t>– строить логическое рассуждение, включающее установление причинн</w:t>
      </w:r>
      <w:proofErr w:type="gramStart"/>
      <w:r w:rsidRPr="008A22DA">
        <w:t>о-</w:t>
      </w:r>
      <w:proofErr w:type="gramEnd"/>
      <w:r w:rsidRPr="008A22DA">
        <w:t xml:space="preserve"> следственных связей;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произвольно и осознанно владеть общими приемами решения задач. </w:t>
      </w:r>
    </w:p>
    <w:p w:rsidR="008A22DA" w:rsidRPr="008A22DA" w:rsidRDefault="008A22DA" w:rsidP="00DD3418">
      <w:pPr>
        <w:pStyle w:val="Default"/>
        <w:jc w:val="both"/>
      </w:pPr>
    </w:p>
    <w:p w:rsidR="0027456A" w:rsidRDefault="0027456A" w:rsidP="00DD3418">
      <w:pPr>
        <w:pStyle w:val="Default"/>
        <w:jc w:val="both"/>
        <w:rPr>
          <w:b/>
          <w:bCs/>
        </w:rPr>
      </w:pPr>
    </w:p>
    <w:p w:rsidR="008A22DA" w:rsidRPr="008A22DA" w:rsidRDefault="008A22DA" w:rsidP="00DD3418">
      <w:pPr>
        <w:pStyle w:val="Default"/>
        <w:jc w:val="both"/>
      </w:pPr>
      <w:r w:rsidRPr="008A22DA">
        <w:rPr>
          <w:b/>
          <w:bCs/>
        </w:rPr>
        <w:t xml:space="preserve">Коммуникативные универсальные учебные действия </w:t>
      </w:r>
    </w:p>
    <w:p w:rsidR="008A22DA" w:rsidRPr="008A22DA" w:rsidRDefault="008A22DA" w:rsidP="00DD3418">
      <w:pPr>
        <w:pStyle w:val="Default"/>
        <w:jc w:val="both"/>
      </w:pPr>
      <w:r w:rsidRPr="008A22DA">
        <w:rPr>
          <w:b/>
          <w:bCs/>
        </w:rPr>
        <w:t xml:space="preserve">Обучающийся научится: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коммуникации, </w:t>
      </w:r>
      <w:proofErr w:type="gramStart"/>
      <w:r w:rsidRPr="008A22DA">
        <w:t>используя</w:t>
      </w:r>
      <w:proofErr w:type="gramEnd"/>
      <w:r w:rsidRPr="008A22DA">
        <w:t xml:space="preserve"> в том числе средства и инструменты ИКТ и дистанционного общения; </w:t>
      </w:r>
    </w:p>
    <w:p w:rsidR="008A22DA" w:rsidRPr="008A22DA" w:rsidRDefault="008A22DA" w:rsidP="00DD3418">
      <w:pPr>
        <w:pStyle w:val="Default"/>
        <w:spacing w:after="27"/>
        <w:jc w:val="both"/>
      </w:pPr>
      <w:r w:rsidRPr="008A22DA">
        <w:t xml:space="preserve">– допускать возможность существования у людей различных точек зрения, в том числе не совпадающих с его </w:t>
      </w:r>
      <w:proofErr w:type="gramStart"/>
      <w:r w:rsidRPr="008A22DA">
        <w:t>собственной</w:t>
      </w:r>
      <w:proofErr w:type="gramEnd"/>
      <w:r w:rsidRPr="008A22DA">
        <w:t xml:space="preserve">, и ориентироваться на позицию партнера в общении и взаимодействии; </w:t>
      </w:r>
    </w:p>
    <w:p w:rsidR="008A22DA" w:rsidRPr="008A22DA" w:rsidRDefault="008A22DA" w:rsidP="00DD3418">
      <w:pPr>
        <w:pStyle w:val="Default"/>
        <w:spacing w:after="27"/>
        <w:jc w:val="both"/>
      </w:pPr>
      <w:r w:rsidRPr="008A22DA">
        <w:t xml:space="preserve">– учитывать разные мнения и стремиться к координации различных позиций в </w:t>
      </w:r>
      <w:proofErr w:type="spellStart"/>
      <w:proofErr w:type="gramStart"/>
      <w:r w:rsidRPr="008A22DA">
        <w:t>сотруд</w:t>
      </w:r>
      <w:r w:rsidR="00DD3418">
        <w:t>-</w:t>
      </w:r>
      <w:r w:rsidRPr="008A22DA">
        <w:t>ничестве</w:t>
      </w:r>
      <w:proofErr w:type="spellEnd"/>
      <w:proofErr w:type="gramEnd"/>
      <w:r w:rsidRPr="008A22DA">
        <w:t xml:space="preserve">; </w:t>
      </w:r>
    </w:p>
    <w:p w:rsidR="008A22DA" w:rsidRPr="008A22DA" w:rsidRDefault="008A22DA" w:rsidP="00DD3418">
      <w:pPr>
        <w:pStyle w:val="Default"/>
        <w:spacing w:after="27"/>
        <w:jc w:val="both"/>
      </w:pPr>
      <w:r w:rsidRPr="008A22DA">
        <w:t xml:space="preserve">– формулировать собственное мнение и позицию;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договариваться и приходить к общему решению в совместной деятельности, в том числе в ситуации столкновения интересов;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строить понятные для партнера высказывания, учитывающие, что партнер знает и видит, а что нет;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задавать вопросы;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контролировать действия партнера; </w:t>
      </w:r>
    </w:p>
    <w:p w:rsidR="008A22DA" w:rsidRPr="008A22DA" w:rsidRDefault="008A22DA" w:rsidP="00DD3418">
      <w:pPr>
        <w:pStyle w:val="Default"/>
        <w:jc w:val="both"/>
      </w:pPr>
      <w:r w:rsidRPr="008A22DA">
        <w:lastRenderedPageBreak/>
        <w:t xml:space="preserve">– использовать речь для регуляции своего действия;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</w:r>
    </w:p>
    <w:p w:rsidR="008A22DA" w:rsidRPr="008A22DA" w:rsidRDefault="008A22DA" w:rsidP="00DD3418">
      <w:pPr>
        <w:pStyle w:val="Default"/>
        <w:jc w:val="both"/>
      </w:pPr>
      <w:proofErr w:type="gramStart"/>
      <w:r w:rsidRPr="008A22DA">
        <w:rPr>
          <w:b/>
          <w:bCs/>
        </w:rPr>
        <w:t>Обучающийся</w:t>
      </w:r>
      <w:proofErr w:type="gramEnd"/>
      <w:r w:rsidRPr="008A22DA">
        <w:rPr>
          <w:b/>
          <w:bCs/>
        </w:rPr>
        <w:t xml:space="preserve"> получит возможность научиться: </w:t>
      </w:r>
    </w:p>
    <w:p w:rsidR="008A22DA" w:rsidRPr="007E2883" w:rsidRDefault="008A22DA" w:rsidP="00DD3418">
      <w:pPr>
        <w:pStyle w:val="Default"/>
        <w:jc w:val="both"/>
      </w:pPr>
      <w:r w:rsidRPr="007E2883">
        <w:t xml:space="preserve">– учитывать и координировать в сотрудничестве позиции других людей, отличные </w:t>
      </w:r>
      <w:proofErr w:type="gramStart"/>
      <w:r w:rsidRPr="007E2883">
        <w:t>от</w:t>
      </w:r>
      <w:proofErr w:type="gramEnd"/>
      <w:r w:rsidRPr="007E2883">
        <w:t xml:space="preserve"> собственной; </w:t>
      </w:r>
    </w:p>
    <w:p w:rsidR="008A22DA" w:rsidRPr="007E2883" w:rsidRDefault="008A22DA" w:rsidP="00DD3418">
      <w:pPr>
        <w:pStyle w:val="Default"/>
        <w:jc w:val="both"/>
      </w:pPr>
      <w:r w:rsidRPr="007E2883">
        <w:t xml:space="preserve">– учитывать разные мнения и интересы и обосновывать собственную позицию; </w:t>
      </w:r>
    </w:p>
    <w:p w:rsidR="008A22DA" w:rsidRPr="007E2883" w:rsidRDefault="008A22DA" w:rsidP="00DD3418">
      <w:pPr>
        <w:pStyle w:val="Default"/>
        <w:jc w:val="both"/>
      </w:pPr>
      <w:r w:rsidRPr="007E2883">
        <w:t xml:space="preserve">– понимать относительность мнений и подходов к решению проблемы; </w:t>
      </w:r>
    </w:p>
    <w:p w:rsidR="008A22DA" w:rsidRPr="007E2883" w:rsidRDefault="008A22DA" w:rsidP="00DD3418">
      <w:pPr>
        <w:pStyle w:val="Default"/>
        <w:jc w:val="both"/>
      </w:pPr>
      <w:r w:rsidRPr="007E2883">
        <w:t xml:space="preserve">– аргументировать свою позицию и координировать ее с позициями партнеров в сотрудничестве при выработке общего решения в совместной деятельности; </w:t>
      </w:r>
    </w:p>
    <w:p w:rsidR="008A22DA" w:rsidRPr="007E2883" w:rsidRDefault="008A22DA" w:rsidP="00DD3418">
      <w:pPr>
        <w:pStyle w:val="Default"/>
        <w:jc w:val="both"/>
      </w:pPr>
      <w:r w:rsidRPr="007E2883">
        <w:t xml:space="preserve">– продуктивно содействовать разрешению конфликтов на основе учета интересов и позиций всех участников; </w:t>
      </w:r>
    </w:p>
    <w:p w:rsidR="008A22DA" w:rsidRPr="007E2883" w:rsidRDefault="008A22DA" w:rsidP="00DD3418">
      <w:pPr>
        <w:pStyle w:val="Default"/>
        <w:jc w:val="both"/>
      </w:pPr>
      <w:r w:rsidRPr="007E2883">
        <w:t xml:space="preserve">–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 </w:t>
      </w:r>
    </w:p>
    <w:p w:rsidR="008A22DA" w:rsidRPr="007E2883" w:rsidRDefault="008A22DA" w:rsidP="00DD3418">
      <w:pPr>
        <w:pStyle w:val="Default"/>
        <w:jc w:val="both"/>
      </w:pPr>
      <w:r w:rsidRPr="007E2883">
        <w:t xml:space="preserve">– задавать вопросы, необходимые для организации собственной деятельности и сотрудничества с партнером; </w:t>
      </w:r>
    </w:p>
    <w:p w:rsidR="008A22DA" w:rsidRPr="007E2883" w:rsidRDefault="008A22DA" w:rsidP="00DD3418">
      <w:pPr>
        <w:pStyle w:val="Default"/>
        <w:jc w:val="both"/>
      </w:pPr>
      <w:r w:rsidRPr="007E2883">
        <w:t xml:space="preserve">– осуществлять взаимный контроль и оказывать в сотрудничестве необходимую взаимопомощь; </w:t>
      </w:r>
    </w:p>
    <w:p w:rsidR="008A22DA" w:rsidRPr="007E2883" w:rsidRDefault="008A22DA" w:rsidP="00DD3418">
      <w:pPr>
        <w:pStyle w:val="Default"/>
        <w:jc w:val="both"/>
      </w:pPr>
      <w:r w:rsidRPr="007E2883">
        <w:t xml:space="preserve">– адекватно использовать речевые средства для эффективного решения разнообразных коммуникативных задач, планирования и регуляции своей деятельности. </w:t>
      </w:r>
    </w:p>
    <w:p w:rsidR="008A22DA" w:rsidRPr="008A22DA" w:rsidRDefault="008A22DA" w:rsidP="008A22DA">
      <w:pPr>
        <w:pStyle w:val="Default"/>
      </w:pPr>
    </w:p>
    <w:p w:rsidR="0027456A" w:rsidRPr="00024A65" w:rsidRDefault="008A22DA" w:rsidP="008A22DA">
      <w:pPr>
        <w:pStyle w:val="Default"/>
        <w:rPr>
          <w:b/>
          <w:bCs/>
        </w:rPr>
      </w:pPr>
      <w:r w:rsidRPr="008A22DA">
        <w:rPr>
          <w:b/>
          <w:bCs/>
        </w:rPr>
        <w:t xml:space="preserve">Предметные результаты освоения учебного предмета </w:t>
      </w:r>
    </w:p>
    <w:p w:rsidR="008A22DA" w:rsidRPr="008A22DA" w:rsidRDefault="008A22DA" w:rsidP="008A22DA">
      <w:pPr>
        <w:pStyle w:val="Default"/>
      </w:pPr>
      <w:r w:rsidRPr="008A22DA">
        <w:rPr>
          <w:b/>
          <w:bCs/>
        </w:rPr>
        <w:t xml:space="preserve">Числа и величины </w:t>
      </w:r>
    </w:p>
    <w:p w:rsidR="008A22DA" w:rsidRPr="008A22DA" w:rsidRDefault="008A22DA" w:rsidP="008A22DA">
      <w:pPr>
        <w:pStyle w:val="Default"/>
      </w:pPr>
      <w:r w:rsidRPr="008A22DA">
        <w:rPr>
          <w:b/>
          <w:bCs/>
        </w:rPr>
        <w:t xml:space="preserve">Обучающийся научится: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-моделировать ситуации, требующие умения считать десятками;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-выполнять счѐт десятками в пределах 100 как </w:t>
      </w:r>
      <w:proofErr w:type="gramStart"/>
      <w:r w:rsidRPr="008A22DA">
        <w:t>прямой</w:t>
      </w:r>
      <w:proofErr w:type="gramEnd"/>
      <w:r w:rsidRPr="008A22DA">
        <w:t xml:space="preserve">, так и обратный; </w:t>
      </w:r>
    </w:p>
    <w:p w:rsidR="0008378B" w:rsidRDefault="008A22DA" w:rsidP="0008378B">
      <w:pPr>
        <w:widowControl w:val="0"/>
        <w:autoSpaceDE w:val="0"/>
        <w:autoSpaceDN w:val="0"/>
        <w:adjustRightInd w:val="0"/>
      </w:pPr>
      <w:r w:rsidRPr="008A22DA">
        <w:t xml:space="preserve">-образовывать круглые десятки в пределах 100 на основе принципа умножения (30 — это 3 раза по 10) и все другие числа от 20 до 100 из десятков и нескольких единиц (67 – это 6 десятков и 7 единиц); </w:t>
      </w:r>
    </w:p>
    <w:p w:rsidR="001345FF" w:rsidRDefault="001345FF" w:rsidP="0008378B">
      <w:pPr>
        <w:widowControl w:val="0"/>
        <w:autoSpaceDE w:val="0"/>
        <w:autoSpaceDN w:val="0"/>
        <w:adjustRightInd w:val="0"/>
      </w:pPr>
      <w:r>
        <w:t>-поместное значение чисел</w:t>
      </w:r>
    </w:p>
    <w:p w:rsidR="0008378B" w:rsidRPr="0008378B" w:rsidRDefault="0008378B" w:rsidP="0008378B">
      <w:pPr>
        <w:widowControl w:val="0"/>
        <w:autoSpaceDE w:val="0"/>
        <w:autoSpaceDN w:val="0"/>
        <w:adjustRightInd w:val="0"/>
      </w:pPr>
      <w:r w:rsidRPr="0008378B">
        <w:t>-устанавливать  закономерность —  правило,  по  которому  составлена числовая последовательность, и составлять последовательность по заданному или самостоятельно выбранному правил</w:t>
      </w:r>
      <w:proofErr w:type="gramStart"/>
      <w:r w:rsidRPr="0008378B">
        <w:t>у(</w:t>
      </w:r>
      <w:proofErr w:type="gramEnd"/>
      <w:r w:rsidRPr="0008378B">
        <w:t>увеличение/уменьшение числа на несколько единиц, увеличение/уменьшение числа в несколько раз);</w:t>
      </w:r>
    </w:p>
    <w:p w:rsidR="008A22DA" w:rsidRPr="008A22DA" w:rsidRDefault="0008378B" w:rsidP="0008378B">
      <w:pPr>
        <w:widowControl w:val="0"/>
        <w:autoSpaceDE w:val="0"/>
        <w:autoSpaceDN w:val="0"/>
        <w:adjustRightInd w:val="0"/>
      </w:pPr>
      <w:r w:rsidRPr="0008378B">
        <w:t>-группировать  числа  по  заданному  или  самостоятельно установленному признаку</w:t>
      </w:r>
      <w:r>
        <w:t>;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-сравнивать числа в пределах 100, опираясь на порядок их следования при счѐте;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-читать и записывать числа первой сотни, объясняя, что обозначает каждая цифра в их записи; </w:t>
      </w:r>
    </w:p>
    <w:p w:rsidR="0008378B" w:rsidRDefault="008A22DA" w:rsidP="00DD3418">
      <w:pPr>
        <w:pStyle w:val="Default"/>
        <w:jc w:val="both"/>
      </w:pPr>
      <w:r w:rsidRPr="008A22DA">
        <w:t xml:space="preserve">-упорядочивать натуральные числа от 0 до 100 в соответствии с заданным порядком; </w:t>
      </w:r>
    </w:p>
    <w:p w:rsidR="00554CFD" w:rsidRDefault="008A22DA" w:rsidP="00DD3418">
      <w:pPr>
        <w:pStyle w:val="Default"/>
        <w:jc w:val="both"/>
      </w:pPr>
      <w:r w:rsidRPr="008A22DA">
        <w:t xml:space="preserve">-выполнять измерение длин предметов в метрах;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выражать длину, используя различные единицы измерения: сантиметр, дециметр, метр;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-применять изученные соотношения между единицами длины: 1 м = 100 см, 1 м = 10 дм;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-сравнивать величины, выраженные в метрах, дециметрах и сантиметрах; </w:t>
      </w:r>
      <w:proofErr w:type="gramStart"/>
      <w:r w:rsidRPr="008A22DA">
        <w:t>-з</w:t>
      </w:r>
      <w:proofErr w:type="gramEnd"/>
      <w:r w:rsidRPr="008A22DA">
        <w:t xml:space="preserve">аменять крупные единицы длины мелкими (5м = 50 дм) и наоборот (100 см = 1 дм); сравнивать промежутки времени, выраженные в часах и минутах; </w:t>
      </w:r>
    </w:p>
    <w:p w:rsidR="0008378B" w:rsidRDefault="008A22DA" w:rsidP="00DD3418">
      <w:pPr>
        <w:pStyle w:val="Default"/>
        <w:jc w:val="both"/>
      </w:pPr>
      <w:r w:rsidRPr="008A22DA">
        <w:t xml:space="preserve">-использовать различные инструменты и технические средства для проведения измерений времени в часах и минутах; </w:t>
      </w:r>
    </w:p>
    <w:p w:rsidR="009702D2" w:rsidRDefault="008A22DA" w:rsidP="00DD3418">
      <w:pPr>
        <w:pStyle w:val="Default"/>
        <w:jc w:val="both"/>
      </w:pPr>
      <w:proofErr w:type="gramStart"/>
      <w:r w:rsidRPr="008A22DA">
        <w:t xml:space="preserve">-использовать основные единицы измерения величин и соотношения между ними (час — минута, метр — дециметр, дециметр — сантиметр, метр — сантиметр), </w:t>
      </w:r>
      <w:proofErr w:type="gramEnd"/>
    </w:p>
    <w:p w:rsidR="008A22DA" w:rsidRPr="008A22DA" w:rsidRDefault="008A22DA" w:rsidP="00DD3418">
      <w:pPr>
        <w:pStyle w:val="Default"/>
        <w:jc w:val="both"/>
      </w:pPr>
      <w:r w:rsidRPr="008A22DA">
        <w:t xml:space="preserve">-выполнять арифметические действия с этими величинами. </w:t>
      </w:r>
    </w:p>
    <w:p w:rsidR="008A22DA" w:rsidRPr="008A22DA" w:rsidRDefault="008A22DA" w:rsidP="008A22DA">
      <w:pPr>
        <w:pStyle w:val="Default"/>
      </w:pPr>
      <w:proofErr w:type="gramStart"/>
      <w:r w:rsidRPr="008A22DA">
        <w:rPr>
          <w:b/>
          <w:bCs/>
        </w:rPr>
        <w:t>Обучающийся</w:t>
      </w:r>
      <w:proofErr w:type="gramEnd"/>
      <w:r w:rsidRPr="008A22DA">
        <w:rPr>
          <w:b/>
          <w:bCs/>
        </w:rPr>
        <w:t xml:space="preserve"> получит возможность научиться: </w:t>
      </w:r>
    </w:p>
    <w:p w:rsidR="008A22DA" w:rsidRPr="007E2883" w:rsidRDefault="008A22DA" w:rsidP="008A22DA">
      <w:pPr>
        <w:pStyle w:val="Default"/>
      </w:pPr>
      <w:r w:rsidRPr="007E2883">
        <w:lastRenderedPageBreak/>
        <w:t xml:space="preserve">– </w:t>
      </w:r>
      <w:r w:rsidRPr="007E2883">
        <w:rPr>
          <w:iCs/>
        </w:rPr>
        <w:t>выбирать единицу для измерения</w:t>
      </w:r>
      <w:r w:rsidR="00DD3418">
        <w:rPr>
          <w:iCs/>
        </w:rPr>
        <w:t xml:space="preserve"> данной величины (длины, массы</w:t>
      </w:r>
      <w:r w:rsidRPr="007E2883">
        <w:rPr>
          <w:iCs/>
        </w:rPr>
        <w:t xml:space="preserve">, времени), объяснять свои действия. </w:t>
      </w:r>
    </w:p>
    <w:p w:rsidR="00024A65" w:rsidRDefault="00024A65" w:rsidP="008A22DA">
      <w:pPr>
        <w:pStyle w:val="Default"/>
        <w:rPr>
          <w:b/>
          <w:bCs/>
        </w:rPr>
      </w:pPr>
    </w:p>
    <w:p w:rsidR="008A22DA" w:rsidRPr="008A22DA" w:rsidRDefault="008A22DA" w:rsidP="008A22DA">
      <w:pPr>
        <w:pStyle w:val="Default"/>
      </w:pPr>
      <w:r w:rsidRPr="008A22DA">
        <w:rPr>
          <w:b/>
          <w:bCs/>
        </w:rPr>
        <w:t xml:space="preserve">Арифметические действия </w:t>
      </w:r>
    </w:p>
    <w:p w:rsidR="008A22DA" w:rsidRPr="008A22DA" w:rsidRDefault="008A22DA" w:rsidP="008A22DA">
      <w:pPr>
        <w:pStyle w:val="Default"/>
      </w:pPr>
      <w:r w:rsidRPr="008A22DA">
        <w:rPr>
          <w:b/>
          <w:bCs/>
        </w:rPr>
        <w:t xml:space="preserve">Обучающийся научится: </w:t>
      </w:r>
    </w:p>
    <w:p w:rsidR="004F53A7" w:rsidRDefault="008A22DA" w:rsidP="004F53A7">
      <w:pPr>
        <w:pStyle w:val="Default"/>
      </w:pPr>
      <w:r w:rsidRPr="008A22DA">
        <w:t>- читать и записывать числа первой сотни, объясняя, что обозн</w:t>
      </w:r>
      <w:r w:rsidR="0008378B">
        <w:t>ачает каждая цифра в их записи;</w:t>
      </w:r>
      <w:r w:rsidR="004F53A7" w:rsidRPr="004F53A7">
        <w:t xml:space="preserve"> </w:t>
      </w:r>
    </w:p>
    <w:p w:rsidR="004F53A7" w:rsidRPr="004F53A7" w:rsidRDefault="004F53A7" w:rsidP="004F53A7">
      <w:pPr>
        <w:pStyle w:val="Default"/>
        <w:spacing w:after="47"/>
      </w:pPr>
      <w:r>
        <w:rPr>
          <w:sz w:val="23"/>
          <w:szCs w:val="23"/>
        </w:rPr>
        <w:t>-</w:t>
      </w:r>
      <w:r w:rsidRPr="004F53A7">
        <w:t xml:space="preserve">воспроизводить по памяти таблицу сложения чисел в пределах 20 и использовать её при выполнении действий сложение и вычитание; </w:t>
      </w:r>
    </w:p>
    <w:p w:rsidR="004F53A7" w:rsidRPr="004F53A7" w:rsidRDefault="004F53A7" w:rsidP="004F53A7">
      <w:pPr>
        <w:pStyle w:val="Default"/>
        <w:spacing w:after="47"/>
      </w:pPr>
      <w:r w:rsidRPr="004F53A7">
        <w:t xml:space="preserve">-выполнять сложение и вычитание в пределах 100: в более лёгких случаях устно, </w:t>
      </w:r>
      <w:proofErr w:type="gramStart"/>
      <w:r w:rsidRPr="004F53A7">
        <w:t>в</w:t>
      </w:r>
      <w:proofErr w:type="gramEnd"/>
      <w:r w:rsidRPr="004F53A7">
        <w:t xml:space="preserve"> более сложных — письменно (столбиком); </w:t>
      </w:r>
    </w:p>
    <w:p w:rsidR="0008378B" w:rsidRDefault="004F53A7" w:rsidP="004F53A7">
      <w:pPr>
        <w:pStyle w:val="Default"/>
      </w:pPr>
      <w:r w:rsidRPr="004F53A7">
        <w:t xml:space="preserve">-выполнять проверку сложения и вычитания; </w:t>
      </w:r>
    </w:p>
    <w:p w:rsidR="0008378B" w:rsidRDefault="0008378B" w:rsidP="0008378B">
      <w:pPr>
        <w:widowControl w:val="0"/>
        <w:autoSpaceDE w:val="0"/>
        <w:autoSpaceDN w:val="0"/>
        <w:adjustRightInd w:val="0"/>
      </w:pPr>
      <w:r>
        <w:t>--выполнять  устно  сложение,  вычитание,  умножение  и  деление однозначных, двузначных  чисел в случаях, сводимых к действиям в пределах100 (в том числе с нулем и числом</w:t>
      </w:r>
      <w:proofErr w:type="gramStart"/>
      <w:r>
        <w:t>1</w:t>
      </w:r>
      <w:proofErr w:type="gramEnd"/>
      <w:r>
        <w:t>);</w:t>
      </w:r>
    </w:p>
    <w:p w:rsidR="008A22DA" w:rsidRPr="008A22DA" w:rsidRDefault="0008378B" w:rsidP="0008378B">
      <w:pPr>
        <w:widowControl w:val="0"/>
        <w:autoSpaceDE w:val="0"/>
        <w:autoSpaceDN w:val="0"/>
        <w:adjustRightInd w:val="0"/>
      </w:pPr>
      <w:r>
        <w:t>-выделять  неизвестный  компонент  арифметического  действия  и находить его значение;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-упорядочивать натуральные числа от 0 до 100 в соответствии с заданным порядком;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- выполнять счѐт десятками в пределах 100 как </w:t>
      </w:r>
      <w:proofErr w:type="gramStart"/>
      <w:r w:rsidRPr="008A22DA">
        <w:t>прямой</w:t>
      </w:r>
      <w:proofErr w:type="gramEnd"/>
      <w:r w:rsidRPr="008A22DA">
        <w:t xml:space="preserve">, так и обратный;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-составлять числовые выражения на нахождение суммы одинаковых слагаемых и записывать их с помощью знака умножения и наоборот;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-понимать и использовать знаки и термины, связанные с действиями умножения и деления;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-выполнять умножение и деление в пределах табличных случаев на основе использования таблицы умножения;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-устанавливать порядок выполнения действий в выражениях без скобок и со скобками, содержащих действия одной или разных ступеней;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-выделять неизвестный компонент арифметического действия и находить его значение </w:t>
      </w:r>
    </w:p>
    <w:p w:rsidR="008A22DA" w:rsidRPr="008A22DA" w:rsidRDefault="008A22DA" w:rsidP="00DD3418">
      <w:pPr>
        <w:pStyle w:val="Default"/>
        <w:jc w:val="both"/>
      </w:pPr>
      <w:proofErr w:type="gramStart"/>
      <w:r w:rsidRPr="008A22DA">
        <w:rPr>
          <w:b/>
          <w:bCs/>
        </w:rPr>
        <w:t>Обучающийся</w:t>
      </w:r>
      <w:proofErr w:type="gramEnd"/>
      <w:r w:rsidRPr="008A22DA">
        <w:rPr>
          <w:b/>
          <w:bCs/>
        </w:rPr>
        <w:t xml:space="preserve"> получит возможность научиться: </w:t>
      </w:r>
    </w:p>
    <w:p w:rsidR="004F53A7" w:rsidRPr="004F53A7" w:rsidRDefault="004F53A7" w:rsidP="004F53A7">
      <w:pPr>
        <w:pStyle w:val="Default"/>
      </w:pPr>
      <w:r>
        <w:rPr>
          <w:sz w:val="23"/>
          <w:szCs w:val="23"/>
        </w:rPr>
        <w:t>-</w:t>
      </w:r>
      <w:r w:rsidRPr="004F53A7">
        <w:t xml:space="preserve">вычислять значение буквенного выражения, содержащего одну букву при заданном её значении; </w:t>
      </w:r>
    </w:p>
    <w:p w:rsidR="004F53A7" w:rsidRPr="004F53A7" w:rsidRDefault="004F53A7" w:rsidP="004F53A7">
      <w:pPr>
        <w:pStyle w:val="Default"/>
      </w:pPr>
      <w:r w:rsidRPr="004F53A7">
        <w:t xml:space="preserve">- решать простые уравнения подбором неизвестного числа; </w:t>
      </w:r>
    </w:p>
    <w:p w:rsidR="004F53A7" w:rsidRPr="004F53A7" w:rsidRDefault="004F53A7" w:rsidP="004F53A7">
      <w:pPr>
        <w:pStyle w:val="Default"/>
      </w:pPr>
      <w:r w:rsidRPr="004F53A7">
        <w:t xml:space="preserve">-моделировать действия «умножение» и «деление» с использованием предметов, схематических рисунков и схематических чертежей; </w:t>
      </w:r>
    </w:p>
    <w:p w:rsidR="004F53A7" w:rsidRPr="004F53A7" w:rsidRDefault="004F53A7" w:rsidP="004F53A7">
      <w:pPr>
        <w:pStyle w:val="Default"/>
      </w:pPr>
      <w:r w:rsidRPr="004F53A7">
        <w:t xml:space="preserve">- раскрывать конкретный смысл действий «умножение» и «деление»; </w:t>
      </w:r>
    </w:p>
    <w:p w:rsidR="004F53A7" w:rsidRPr="004F53A7" w:rsidRDefault="004F53A7" w:rsidP="004F53A7">
      <w:pPr>
        <w:pStyle w:val="Default"/>
      </w:pPr>
      <w:r w:rsidRPr="004F53A7">
        <w:t xml:space="preserve">- применять переместительное свойство умножения при вычислениях; </w:t>
      </w:r>
    </w:p>
    <w:p w:rsidR="004F53A7" w:rsidRPr="004F53A7" w:rsidRDefault="004F53A7" w:rsidP="004F53A7">
      <w:pPr>
        <w:pStyle w:val="Default"/>
      </w:pPr>
      <w:r w:rsidRPr="004F53A7">
        <w:t xml:space="preserve">- называть компоненты и результаты умножения и деления; </w:t>
      </w:r>
    </w:p>
    <w:p w:rsidR="004F53A7" w:rsidRPr="004F53A7" w:rsidRDefault="004F53A7" w:rsidP="004F53A7">
      <w:pPr>
        <w:pStyle w:val="Default"/>
      </w:pPr>
      <w:r w:rsidRPr="004F53A7">
        <w:t xml:space="preserve">- устанавливать взаимосвязи между компонентами и результатом умножения; </w:t>
      </w:r>
    </w:p>
    <w:p w:rsidR="004F53A7" w:rsidRPr="004F53A7" w:rsidRDefault="004F53A7" w:rsidP="004F53A7">
      <w:pPr>
        <w:pStyle w:val="Default"/>
      </w:pPr>
      <w:r w:rsidRPr="004F53A7">
        <w:t xml:space="preserve">- выполнять умножение и деление с числами 2 и 3. </w:t>
      </w:r>
    </w:p>
    <w:p w:rsidR="008A22DA" w:rsidRPr="008A22DA" w:rsidRDefault="008A22DA" w:rsidP="00DD3418">
      <w:pPr>
        <w:pStyle w:val="Default"/>
        <w:jc w:val="both"/>
      </w:pPr>
      <w:r w:rsidRPr="008A22DA">
        <w:rPr>
          <w:b/>
          <w:bCs/>
        </w:rPr>
        <w:t xml:space="preserve">Работа с текстовыми задачами </w:t>
      </w:r>
    </w:p>
    <w:p w:rsidR="00774EA7" w:rsidRDefault="008A22DA" w:rsidP="00774EA7">
      <w:pPr>
        <w:pStyle w:val="Default"/>
        <w:jc w:val="both"/>
      </w:pPr>
      <w:r w:rsidRPr="008A22DA">
        <w:rPr>
          <w:b/>
          <w:bCs/>
        </w:rPr>
        <w:t xml:space="preserve">Обучающийся научится: </w:t>
      </w:r>
    </w:p>
    <w:p w:rsidR="00774EA7" w:rsidRPr="00774EA7" w:rsidRDefault="00774EA7" w:rsidP="00774EA7">
      <w:pPr>
        <w:pStyle w:val="Default"/>
        <w:spacing w:after="47"/>
      </w:pPr>
      <w:r>
        <w:t>-</w:t>
      </w:r>
      <w:r w:rsidRPr="00774EA7">
        <w:t xml:space="preserve">решать задачи в 1–2 действия на сложение и вычитание, на разностное сравнение чисел и задачи в 1 действие, раскрывающие конкретный смысл действий умножение и деление; </w:t>
      </w:r>
    </w:p>
    <w:p w:rsidR="00774EA7" w:rsidRPr="00774EA7" w:rsidRDefault="00774EA7" w:rsidP="00774EA7">
      <w:pPr>
        <w:pStyle w:val="Default"/>
        <w:spacing w:after="47"/>
      </w:pPr>
      <w:r w:rsidRPr="00774EA7">
        <w:t xml:space="preserve">-выполнять краткую запись задачи, схематический рисунок; </w:t>
      </w:r>
    </w:p>
    <w:p w:rsidR="00774EA7" w:rsidRPr="00774EA7" w:rsidRDefault="00774EA7" w:rsidP="00774EA7">
      <w:pPr>
        <w:pStyle w:val="Default"/>
      </w:pPr>
      <w:r w:rsidRPr="00774EA7">
        <w:t xml:space="preserve">-составлять текстовую задачу по схематическому рисунку, по краткой записи, по числовому выражению, по решению задачи. </w:t>
      </w:r>
    </w:p>
    <w:p w:rsidR="008A22DA" w:rsidRPr="008A22DA" w:rsidRDefault="008A22DA" w:rsidP="00DD3418">
      <w:pPr>
        <w:pStyle w:val="Default"/>
        <w:jc w:val="both"/>
      </w:pPr>
      <w:proofErr w:type="gramStart"/>
      <w:r w:rsidRPr="008A22DA">
        <w:rPr>
          <w:b/>
          <w:bCs/>
        </w:rPr>
        <w:t>Обучающийся</w:t>
      </w:r>
      <w:proofErr w:type="gramEnd"/>
      <w:r w:rsidRPr="008A22DA">
        <w:rPr>
          <w:b/>
          <w:bCs/>
        </w:rPr>
        <w:t xml:space="preserve"> получит возможность научиться: </w:t>
      </w:r>
    </w:p>
    <w:p w:rsidR="00774EA7" w:rsidRDefault="008A22DA" w:rsidP="00774EA7">
      <w:pPr>
        <w:pStyle w:val="Default"/>
      </w:pPr>
      <w:r w:rsidRPr="00DD3418">
        <w:rPr>
          <w:iCs/>
        </w:rPr>
        <w:t xml:space="preserve">. </w:t>
      </w:r>
      <w:r w:rsidR="00774EA7" w:rsidRPr="00DD3418">
        <w:t xml:space="preserve">– </w:t>
      </w:r>
      <w:r w:rsidR="00774EA7" w:rsidRPr="00DD3418">
        <w:rPr>
          <w:iCs/>
        </w:rPr>
        <w:t>находить разные способы решения задачи</w:t>
      </w:r>
    </w:p>
    <w:p w:rsidR="00774EA7" w:rsidRPr="00774EA7" w:rsidRDefault="00774EA7" w:rsidP="00774EA7">
      <w:pPr>
        <w:pStyle w:val="Default"/>
        <w:rPr>
          <w:b/>
          <w:bCs/>
        </w:rPr>
      </w:pPr>
      <w:r w:rsidRPr="00774EA7">
        <w:t>-решать задачи с величинами: цена, количество, стоимость.</w:t>
      </w:r>
      <w:r w:rsidRPr="00774EA7">
        <w:rPr>
          <w:b/>
          <w:bCs/>
        </w:rPr>
        <w:t xml:space="preserve"> </w:t>
      </w:r>
    </w:p>
    <w:p w:rsidR="0027456A" w:rsidRDefault="0027456A" w:rsidP="008A22DA">
      <w:pPr>
        <w:pStyle w:val="Default"/>
        <w:rPr>
          <w:b/>
          <w:bCs/>
        </w:rPr>
      </w:pPr>
    </w:p>
    <w:p w:rsidR="008A22DA" w:rsidRPr="008A22DA" w:rsidRDefault="008A22DA" w:rsidP="008A22DA">
      <w:pPr>
        <w:pStyle w:val="Default"/>
      </w:pPr>
      <w:r w:rsidRPr="008A22DA">
        <w:rPr>
          <w:b/>
          <w:bCs/>
        </w:rPr>
        <w:t xml:space="preserve">Пространственные отношения. Геометрические фигуры </w:t>
      </w:r>
    </w:p>
    <w:p w:rsidR="008A22DA" w:rsidRPr="008A22DA" w:rsidRDefault="008A22DA" w:rsidP="008A22DA">
      <w:pPr>
        <w:pStyle w:val="Default"/>
      </w:pPr>
      <w:r w:rsidRPr="008A22DA">
        <w:rPr>
          <w:b/>
          <w:bCs/>
        </w:rPr>
        <w:t xml:space="preserve">Обучающийся научится: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описывать взаимное расположение предметов в пространстве и на плоскости; </w:t>
      </w:r>
    </w:p>
    <w:p w:rsidR="008A22DA" w:rsidRPr="008A22DA" w:rsidRDefault="008A22DA" w:rsidP="00DD3418">
      <w:pPr>
        <w:pStyle w:val="Default"/>
        <w:jc w:val="both"/>
      </w:pPr>
      <w:proofErr w:type="gramStart"/>
      <w:r w:rsidRPr="008A22DA">
        <w:lastRenderedPageBreak/>
        <w:t xml:space="preserve">– 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 </w:t>
      </w:r>
      <w:proofErr w:type="gramEnd"/>
    </w:p>
    <w:p w:rsidR="008A22DA" w:rsidRPr="008A22DA" w:rsidRDefault="008A22DA" w:rsidP="00DD3418">
      <w:pPr>
        <w:pStyle w:val="Default"/>
        <w:jc w:val="both"/>
      </w:pPr>
      <w:r w:rsidRPr="008A22DA">
        <w:t xml:space="preserve">– выполнять построение геометрических фигур с заданными измерениями (отрезок, квадрат, прямоугольник) с помощью линейки, угольника;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использовать свойства прямоугольника и квадрата для решения задач;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соотносить реальные объекты с моделями геометрических фигур. </w:t>
      </w:r>
    </w:p>
    <w:p w:rsidR="00774EA7" w:rsidRDefault="008A22DA" w:rsidP="00774EA7">
      <w:pPr>
        <w:pStyle w:val="Default"/>
        <w:jc w:val="both"/>
      </w:pPr>
      <w:proofErr w:type="gramStart"/>
      <w:r w:rsidRPr="008A22DA">
        <w:rPr>
          <w:b/>
          <w:bCs/>
        </w:rPr>
        <w:t>Обучающийся</w:t>
      </w:r>
      <w:proofErr w:type="gramEnd"/>
      <w:r w:rsidRPr="008A22DA">
        <w:rPr>
          <w:b/>
          <w:bCs/>
        </w:rPr>
        <w:t xml:space="preserve"> получит возможность научиться </w:t>
      </w:r>
    </w:p>
    <w:p w:rsidR="00774EA7" w:rsidRDefault="00774EA7" w:rsidP="00774EA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-изображать прямоугольник (квадрат) на нелинованной бумаге с использованием линейки и угольника. </w:t>
      </w:r>
    </w:p>
    <w:p w:rsidR="0027456A" w:rsidRDefault="0027456A" w:rsidP="008A22DA">
      <w:pPr>
        <w:pStyle w:val="Default"/>
        <w:rPr>
          <w:b/>
          <w:bCs/>
        </w:rPr>
      </w:pPr>
    </w:p>
    <w:p w:rsidR="008A22DA" w:rsidRPr="008A22DA" w:rsidRDefault="008A22DA" w:rsidP="008A22DA">
      <w:pPr>
        <w:pStyle w:val="Default"/>
      </w:pPr>
      <w:r w:rsidRPr="008A22DA">
        <w:rPr>
          <w:b/>
          <w:bCs/>
        </w:rPr>
        <w:t xml:space="preserve">Геометрические величины </w:t>
      </w:r>
    </w:p>
    <w:p w:rsidR="008A22DA" w:rsidRPr="008A22DA" w:rsidRDefault="008A22DA" w:rsidP="008A22DA">
      <w:pPr>
        <w:pStyle w:val="Default"/>
      </w:pPr>
      <w:r w:rsidRPr="008A22DA">
        <w:rPr>
          <w:b/>
          <w:bCs/>
        </w:rPr>
        <w:t xml:space="preserve">Обучающийся научится: </w:t>
      </w:r>
    </w:p>
    <w:p w:rsidR="00774EA7" w:rsidRDefault="008A22DA" w:rsidP="00774EA7">
      <w:pPr>
        <w:pStyle w:val="Default"/>
      </w:pPr>
      <w:r w:rsidRPr="008A22DA">
        <w:t xml:space="preserve">-распознавать, называть, изображать геометрические фигуры (луч, угол, </w:t>
      </w:r>
      <w:proofErr w:type="gramStart"/>
      <w:r w:rsidRPr="008A22DA">
        <w:t>ломаная</w:t>
      </w:r>
      <w:proofErr w:type="gramEnd"/>
      <w:r w:rsidRPr="008A22DA">
        <w:t xml:space="preserve">, прямоугольник, квадрат); </w:t>
      </w:r>
    </w:p>
    <w:p w:rsidR="008A22DA" w:rsidRPr="00774EA7" w:rsidRDefault="00774EA7" w:rsidP="00774EA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-читать и записывать значение величины длина, используя изученные единицы длины и соотношения между ними (миллиметр, сантиметр, дециметр, метр);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-обозначать буквами русского алфавита знакомые геометрические фигуры: луч, угол, </w:t>
      </w:r>
      <w:proofErr w:type="gramStart"/>
      <w:r w:rsidRPr="008A22DA">
        <w:t>ломаная</w:t>
      </w:r>
      <w:proofErr w:type="gramEnd"/>
      <w:r w:rsidRPr="008A22DA">
        <w:t xml:space="preserve">, многоугольник;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-чертить отрезок заданной длины с помощью измерительной линейки;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-чертить на клетчатой бумаге квадрат и прямоугольник с заданными сторонами </w:t>
      </w:r>
    </w:p>
    <w:p w:rsidR="008A22DA" w:rsidRPr="008A22DA" w:rsidRDefault="008A22DA" w:rsidP="00DD3418">
      <w:pPr>
        <w:pStyle w:val="Default"/>
        <w:jc w:val="both"/>
      </w:pPr>
      <w:r w:rsidRPr="008A22DA">
        <w:t xml:space="preserve">– измерять длину отрезка; </w:t>
      </w:r>
    </w:p>
    <w:p w:rsidR="0008378B" w:rsidRDefault="008A22DA" w:rsidP="0008378B">
      <w:pPr>
        <w:widowControl w:val="0"/>
        <w:autoSpaceDE w:val="0"/>
        <w:autoSpaceDN w:val="0"/>
        <w:adjustRightInd w:val="0"/>
      </w:pPr>
      <w:r w:rsidRPr="008A22DA">
        <w:t>– вычислять периметр треугольника, прямоугольника и квадрата,</w:t>
      </w:r>
    </w:p>
    <w:p w:rsidR="008A22DA" w:rsidRPr="008A22DA" w:rsidRDefault="008A22DA" w:rsidP="00774EA7">
      <w:pPr>
        <w:widowControl w:val="0"/>
        <w:autoSpaceDE w:val="0"/>
        <w:autoSpaceDN w:val="0"/>
        <w:adjustRightInd w:val="0"/>
      </w:pPr>
      <w:r w:rsidRPr="008A22DA">
        <w:t xml:space="preserve"> </w:t>
      </w:r>
      <w:r w:rsidR="0008378B">
        <w:t>-оценивать размеры геометрических объектов, расстояния приближенн</w:t>
      </w:r>
      <w:proofErr w:type="gramStart"/>
      <w:r w:rsidR="0008378B">
        <w:t>о(</w:t>
      </w:r>
      <w:proofErr w:type="gramEnd"/>
      <w:r w:rsidR="0008378B">
        <w:t>на глаз).</w:t>
      </w:r>
    </w:p>
    <w:p w:rsidR="00774EA7" w:rsidRPr="00774EA7" w:rsidRDefault="008A22DA" w:rsidP="00774EA7">
      <w:pPr>
        <w:pStyle w:val="Default"/>
        <w:jc w:val="both"/>
        <w:rPr>
          <w:b/>
          <w:bCs/>
        </w:rPr>
      </w:pPr>
      <w:proofErr w:type="gramStart"/>
      <w:r w:rsidRPr="008A22DA">
        <w:rPr>
          <w:b/>
          <w:bCs/>
        </w:rPr>
        <w:t>Обучающийся</w:t>
      </w:r>
      <w:proofErr w:type="gramEnd"/>
      <w:r w:rsidRPr="008A22DA">
        <w:rPr>
          <w:b/>
          <w:bCs/>
        </w:rPr>
        <w:t xml:space="preserve"> получит возможность научиться </w:t>
      </w:r>
    </w:p>
    <w:p w:rsidR="00774EA7" w:rsidRPr="00774EA7" w:rsidRDefault="00774EA7" w:rsidP="00774EA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-выбирать наиболее подходящие единицы длины в конкретной ситуации; </w:t>
      </w:r>
    </w:p>
    <w:p w:rsidR="008A22DA" w:rsidRPr="007E2883" w:rsidRDefault="0008378B" w:rsidP="00DD3418">
      <w:pPr>
        <w:pStyle w:val="Default"/>
        <w:jc w:val="both"/>
      </w:pPr>
      <w:r>
        <w:rPr>
          <w:b/>
          <w:bCs/>
        </w:rPr>
        <w:t>-</w:t>
      </w:r>
      <w:r w:rsidR="008A22DA" w:rsidRPr="007E2883">
        <w:rPr>
          <w:iCs/>
        </w:rPr>
        <w:t>выч</w:t>
      </w:r>
      <w:r w:rsidR="00DD3418">
        <w:rPr>
          <w:iCs/>
        </w:rPr>
        <w:t>ислять периметр многоугольника.</w:t>
      </w:r>
    </w:p>
    <w:p w:rsidR="0027456A" w:rsidRPr="007E2883" w:rsidRDefault="0027456A" w:rsidP="008A22DA">
      <w:pPr>
        <w:pStyle w:val="Default"/>
        <w:rPr>
          <w:b/>
          <w:bCs/>
        </w:rPr>
      </w:pPr>
    </w:p>
    <w:p w:rsidR="008A22DA" w:rsidRPr="008A22DA" w:rsidRDefault="008A22DA" w:rsidP="008A22DA">
      <w:pPr>
        <w:pStyle w:val="Default"/>
      </w:pPr>
      <w:r w:rsidRPr="008A22DA">
        <w:rPr>
          <w:b/>
          <w:bCs/>
        </w:rPr>
        <w:t xml:space="preserve">Работа с информацией </w:t>
      </w:r>
    </w:p>
    <w:p w:rsidR="008A22DA" w:rsidRPr="008A22DA" w:rsidRDefault="008A22DA" w:rsidP="0029114D">
      <w:pPr>
        <w:pStyle w:val="Default"/>
        <w:jc w:val="both"/>
      </w:pPr>
      <w:r w:rsidRPr="008A22DA">
        <w:rPr>
          <w:b/>
          <w:bCs/>
        </w:rPr>
        <w:t xml:space="preserve">Обучающийся научится: </w:t>
      </w:r>
    </w:p>
    <w:p w:rsidR="008A22DA" w:rsidRPr="008A22DA" w:rsidRDefault="008A22DA" w:rsidP="0029114D">
      <w:pPr>
        <w:pStyle w:val="Default"/>
        <w:jc w:val="both"/>
      </w:pPr>
      <w:r w:rsidRPr="008A22DA">
        <w:t xml:space="preserve">–читать несложные готовые таблицы; </w:t>
      </w:r>
    </w:p>
    <w:p w:rsidR="008A22DA" w:rsidRPr="008A22DA" w:rsidRDefault="008A22DA" w:rsidP="0029114D">
      <w:pPr>
        <w:pStyle w:val="Default"/>
        <w:jc w:val="both"/>
      </w:pPr>
      <w:r w:rsidRPr="008A22DA">
        <w:t xml:space="preserve">-заполнять таблицы с пропусками на нахождение неизвестного компонента действия; </w:t>
      </w:r>
    </w:p>
    <w:p w:rsidR="008A22DA" w:rsidRPr="008A22DA" w:rsidRDefault="008A22DA" w:rsidP="0029114D">
      <w:pPr>
        <w:pStyle w:val="Default"/>
        <w:jc w:val="both"/>
      </w:pPr>
      <w:r w:rsidRPr="008A22DA">
        <w:t xml:space="preserve">-составлять простейшие таблицы по результатам выполнения практической работы; </w:t>
      </w:r>
    </w:p>
    <w:p w:rsidR="00774EA7" w:rsidRPr="00774EA7" w:rsidRDefault="00774EA7" w:rsidP="00774EA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-понимать простейшие высказывания с логическими связками: если…, то…; все; каждый и др., выделяя верные и неверные высказывания. </w:t>
      </w:r>
    </w:p>
    <w:p w:rsidR="008A22DA" w:rsidRDefault="008A22DA" w:rsidP="0029114D">
      <w:pPr>
        <w:pStyle w:val="Default"/>
        <w:jc w:val="both"/>
        <w:rPr>
          <w:b/>
          <w:bCs/>
        </w:rPr>
      </w:pPr>
      <w:proofErr w:type="gramStart"/>
      <w:r w:rsidRPr="008A22DA">
        <w:rPr>
          <w:b/>
          <w:bCs/>
        </w:rPr>
        <w:t>Обучающийся</w:t>
      </w:r>
      <w:proofErr w:type="gramEnd"/>
      <w:r w:rsidRPr="008A22DA">
        <w:rPr>
          <w:b/>
          <w:bCs/>
        </w:rPr>
        <w:t xml:space="preserve"> получит возможность научиться: </w:t>
      </w:r>
    </w:p>
    <w:p w:rsidR="0008378B" w:rsidRPr="00774EA7" w:rsidRDefault="0008378B" w:rsidP="0008378B">
      <w:pPr>
        <w:widowControl w:val="0"/>
        <w:autoSpaceDE w:val="0"/>
        <w:autoSpaceDN w:val="0"/>
        <w:adjustRightInd w:val="0"/>
      </w:pPr>
      <w:proofErr w:type="gramStart"/>
      <w:r w:rsidRPr="00774EA7">
        <w:t>-понимать простейшие выражения, содержащие логические связки и слова («…и…»,  «если… то…»,  «верно/неверно,  что…»,  «каждый»,  «все», «некоторые», «не»);</w:t>
      </w:r>
      <w:proofErr w:type="gramEnd"/>
    </w:p>
    <w:p w:rsidR="0008378B" w:rsidRPr="00774EA7" w:rsidRDefault="0008378B" w:rsidP="0008378B">
      <w:pPr>
        <w:widowControl w:val="0"/>
        <w:autoSpaceDE w:val="0"/>
        <w:autoSpaceDN w:val="0"/>
        <w:adjustRightInd w:val="0"/>
      </w:pPr>
      <w:r w:rsidRPr="00774EA7">
        <w:t>-составлять,  записывать  и  выполнять  инструкцию  (простой алгоритм), план поиска информации;</w:t>
      </w:r>
    </w:p>
    <w:p w:rsidR="0008378B" w:rsidRPr="00774EA7" w:rsidRDefault="0008378B" w:rsidP="0008378B">
      <w:pPr>
        <w:widowControl w:val="0"/>
        <w:autoSpaceDE w:val="0"/>
        <w:autoSpaceDN w:val="0"/>
        <w:adjustRightInd w:val="0"/>
      </w:pPr>
      <w:r w:rsidRPr="00774EA7">
        <w:t>-распознавать одну и ту же информацию, представленную в разной форм</w:t>
      </w:r>
      <w:proofErr w:type="gramStart"/>
      <w:r w:rsidRPr="00774EA7">
        <w:t>е(</w:t>
      </w:r>
      <w:proofErr w:type="gramEnd"/>
      <w:r w:rsidRPr="00774EA7">
        <w:t>таблицы);</w:t>
      </w:r>
    </w:p>
    <w:p w:rsidR="0008378B" w:rsidRPr="00774EA7" w:rsidRDefault="0008378B" w:rsidP="0008378B">
      <w:pPr>
        <w:widowControl w:val="0"/>
        <w:autoSpaceDE w:val="0"/>
        <w:autoSpaceDN w:val="0"/>
        <w:adjustRightInd w:val="0"/>
      </w:pPr>
      <w:r w:rsidRPr="00774EA7">
        <w:t>-планировать  несложные  исследования,  собирать  и  представлять полученную информацию с помощью таблиц</w:t>
      </w:r>
      <w:proofErr w:type="gramStart"/>
      <w:r w:rsidRPr="00774EA7">
        <w:t xml:space="preserve"> ;</w:t>
      </w:r>
      <w:proofErr w:type="gramEnd"/>
    </w:p>
    <w:p w:rsidR="0008378B" w:rsidRPr="00774EA7" w:rsidRDefault="0008378B" w:rsidP="0008378B">
      <w:pPr>
        <w:widowControl w:val="0"/>
        <w:autoSpaceDE w:val="0"/>
        <w:autoSpaceDN w:val="0"/>
        <w:adjustRightInd w:val="0"/>
      </w:pPr>
      <w:r w:rsidRPr="00774EA7">
        <w:t>-интерпретировать  информацию,  полученную  при  проведении несложных  исследований (объяснять,  сравнивать  и  обобщать  данные,  делать выводы и прогнозы).</w:t>
      </w:r>
    </w:p>
    <w:p w:rsidR="00774EA7" w:rsidRPr="00774EA7" w:rsidRDefault="00774EA7" w:rsidP="00774EA7">
      <w:pPr>
        <w:pStyle w:val="Default"/>
        <w:spacing w:after="48"/>
      </w:pPr>
      <w:r w:rsidRPr="00774EA7">
        <w:t xml:space="preserve">-самостоятельно оформлять в виде таблицы зависимости между величинами: цена, количество, стоимость; </w:t>
      </w:r>
    </w:p>
    <w:p w:rsidR="00774EA7" w:rsidRPr="00774EA7" w:rsidRDefault="00774EA7" w:rsidP="00774EA7">
      <w:pPr>
        <w:pStyle w:val="Default"/>
      </w:pPr>
      <w:r w:rsidRPr="00774EA7">
        <w:t xml:space="preserve">- последовательности логических рассуждений. </w:t>
      </w:r>
    </w:p>
    <w:p w:rsidR="007E2883" w:rsidRDefault="007E2883" w:rsidP="008A22DA">
      <w:pPr>
        <w:pStyle w:val="Default"/>
        <w:rPr>
          <w:b/>
          <w:bCs/>
          <w:sz w:val="28"/>
          <w:szCs w:val="28"/>
        </w:rPr>
      </w:pPr>
    </w:p>
    <w:p w:rsidR="008A22DA" w:rsidRPr="007E2883" w:rsidRDefault="008A22DA" w:rsidP="008A22DA">
      <w:pPr>
        <w:pStyle w:val="Default"/>
        <w:rPr>
          <w:sz w:val="28"/>
          <w:szCs w:val="28"/>
        </w:rPr>
      </w:pPr>
      <w:r w:rsidRPr="007E2883">
        <w:rPr>
          <w:b/>
          <w:bCs/>
          <w:sz w:val="28"/>
          <w:szCs w:val="28"/>
        </w:rPr>
        <w:t xml:space="preserve">Содержание учебного предмета </w:t>
      </w:r>
    </w:p>
    <w:p w:rsidR="008A22DA" w:rsidRPr="008A22DA" w:rsidRDefault="008A22DA" w:rsidP="008A22DA">
      <w:pPr>
        <w:pStyle w:val="Default"/>
      </w:pPr>
      <w:r w:rsidRPr="008A22DA">
        <w:rPr>
          <w:b/>
          <w:bCs/>
        </w:rPr>
        <w:t xml:space="preserve">Числа и величины </w:t>
      </w:r>
    </w:p>
    <w:p w:rsidR="008A22DA" w:rsidRPr="008A22DA" w:rsidRDefault="008A22DA" w:rsidP="0029114D">
      <w:pPr>
        <w:pStyle w:val="Default"/>
        <w:jc w:val="both"/>
      </w:pPr>
      <w:r w:rsidRPr="008A22DA">
        <w:t xml:space="preserve">Счет </w:t>
      </w:r>
      <w:proofErr w:type="spellStart"/>
      <w:r w:rsidRPr="008A22DA">
        <w:t>предметов</w:t>
      </w:r>
      <w:proofErr w:type="gramStart"/>
      <w:r w:rsidRPr="008A22DA">
        <w:t>.Ч</w:t>
      </w:r>
      <w:proofErr w:type="gramEnd"/>
      <w:r w:rsidRPr="008A22DA">
        <w:t>тение</w:t>
      </w:r>
      <w:proofErr w:type="spellEnd"/>
      <w:r w:rsidR="0029114D">
        <w:t xml:space="preserve"> и запись чисел от нуля до ста </w:t>
      </w:r>
      <w:r w:rsidRPr="008A22DA">
        <w:t xml:space="preserve">.Представление многозначных чисел в виде суммы разрядных слагаемых. Сравнение и упорядочение чисел, знаки сравнения. </w:t>
      </w:r>
    </w:p>
    <w:p w:rsidR="001345FF" w:rsidRPr="001345FF" w:rsidRDefault="008A22DA" w:rsidP="00CD1279">
      <w:pPr>
        <w:pStyle w:val="Default"/>
        <w:rPr>
          <w:color w:val="auto"/>
        </w:rPr>
      </w:pPr>
      <w:r w:rsidRPr="008A22DA">
        <w:lastRenderedPageBreak/>
        <w:t xml:space="preserve">Измерение величин; сравнение и упорядочение величин. </w:t>
      </w:r>
      <w:r w:rsidR="001345FF">
        <w:rPr>
          <w:color w:val="auto"/>
        </w:rPr>
        <w:t xml:space="preserve">Единицы  </w:t>
      </w:r>
      <w:r w:rsidR="009702D2" w:rsidRPr="00C62CC0">
        <w:rPr>
          <w:color w:val="auto"/>
        </w:rPr>
        <w:t>длины</w:t>
      </w:r>
      <w:proofErr w:type="gramStart"/>
      <w:r w:rsidR="009702D2" w:rsidRPr="00C62CC0">
        <w:rPr>
          <w:color w:val="auto"/>
        </w:rPr>
        <w:t>:</w:t>
      </w:r>
      <w:r w:rsidR="002D71FA">
        <w:t>(</w:t>
      </w:r>
      <w:proofErr w:type="gramEnd"/>
      <w:r w:rsidR="002D71FA">
        <w:t>миллиметр,</w:t>
      </w:r>
    </w:p>
    <w:p w:rsidR="008A22DA" w:rsidRPr="008A22DA" w:rsidRDefault="002D71FA" w:rsidP="00CD1279">
      <w:pPr>
        <w:pStyle w:val="Default"/>
      </w:pPr>
      <w:r>
        <w:t>метр)</w:t>
      </w:r>
      <w:r w:rsidR="00C62CC0">
        <w:t>;</w:t>
      </w:r>
      <w:r w:rsidR="001345FF">
        <w:t xml:space="preserve"> </w:t>
      </w:r>
      <w:r w:rsidR="00C62CC0">
        <w:t>времен</w:t>
      </w:r>
      <w:r w:rsidR="00CD1279">
        <w:t>и(</w:t>
      </w:r>
      <w:proofErr w:type="spellStart"/>
      <w:r w:rsidR="00CD1279">
        <w:t>минута,час</w:t>
      </w:r>
      <w:proofErr w:type="spellEnd"/>
      <w:r w:rsidR="00CD1279" w:rsidRPr="00CD1279">
        <w:rPr>
          <w:color w:val="auto"/>
        </w:rPr>
        <w:t>)</w:t>
      </w:r>
      <w:r w:rsidR="00CD1279">
        <w:rPr>
          <w:color w:val="auto"/>
        </w:rPr>
        <w:t>.</w:t>
      </w:r>
      <w:proofErr w:type="spellStart"/>
      <w:r w:rsidRPr="00CD1279">
        <w:rPr>
          <w:color w:val="auto"/>
        </w:rPr>
        <w:t>Рубль,копейка</w:t>
      </w:r>
      <w:proofErr w:type="gramStart"/>
      <w:r w:rsidRPr="00CD1279">
        <w:rPr>
          <w:color w:val="auto"/>
        </w:rPr>
        <w:t>.</w:t>
      </w:r>
      <w:r w:rsidR="008A22DA" w:rsidRPr="008A22DA">
        <w:t>С</w:t>
      </w:r>
      <w:proofErr w:type="gramEnd"/>
      <w:r w:rsidR="008A22DA" w:rsidRPr="008A22DA">
        <w:t>оотношения</w:t>
      </w:r>
      <w:proofErr w:type="spellEnd"/>
      <w:r w:rsidR="008A22DA" w:rsidRPr="008A22DA">
        <w:t xml:space="preserve"> между единицами измерения однородных величин. Сравнение и упорядочение однородных величин</w:t>
      </w:r>
      <w:r w:rsidR="009702D2">
        <w:t>.</w:t>
      </w:r>
    </w:p>
    <w:p w:rsidR="0027456A" w:rsidRDefault="0027456A" w:rsidP="0029114D">
      <w:pPr>
        <w:pStyle w:val="Default"/>
        <w:jc w:val="both"/>
        <w:rPr>
          <w:b/>
          <w:bCs/>
        </w:rPr>
      </w:pPr>
    </w:p>
    <w:p w:rsidR="008A22DA" w:rsidRPr="008A22DA" w:rsidRDefault="008A22DA" w:rsidP="0029114D">
      <w:pPr>
        <w:pStyle w:val="Default"/>
        <w:jc w:val="both"/>
      </w:pPr>
      <w:r w:rsidRPr="008A22DA">
        <w:rPr>
          <w:b/>
          <w:bCs/>
        </w:rPr>
        <w:t xml:space="preserve">Арифметические действия. </w:t>
      </w:r>
    </w:p>
    <w:p w:rsidR="008A22DA" w:rsidRPr="008A22DA" w:rsidRDefault="008A22DA" w:rsidP="0029114D">
      <w:pPr>
        <w:pStyle w:val="Default"/>
        <w:jc w:val="both"/>
      </w:pPr>
      <w:r w:rsidRPr="008A22DA">
        <w:t xml:space="preserve">Сложение, вычитание, умножение и деление. Названия компонентов арифметических действий, знаки действий. Таблица сложения. Таблица умножения. Связь между сложением, вычитанием, умножением и делением. Нахождение неизвестного компонента арифметического действия. </w:t>
      </w:r>
    </w:p>
    <w:p w:rsidR="008A22DA" w:rsidRPr="008A22DA" w:rsidRDefault="008A22DA" w:rsidP="0029114D">
      <w:pPr>
        <w:pStyle w:val="Default"/>
        <w:jc w:val="both"/>
      </w:pPr>
      <w:r w:rsidRPr="008A22DA">
        <w:t xml:space="preserve">Числовое выражение. </w:t>
      </w:r>
      <w:r w:rsidR="00CD1279" w:rsidRPr="00852538">
        <w:t xml:space="preserve">Свойства сложения, вычитания и умножения: переместительное и сочетательное свойства сложения и умножения, распределительное свойство умножения относительно сложения и вычитания. </w:t>
      </w:r>
      <w:r w:rsidRPr="008A22DA">
        <w:t>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слагаемых в сумме, множителей в произведении</w:t>
      </w:r>
      <w:r w:rsidR="00CD1279">
        <w:t>)</w:t>
      </w:r>
      <w:r w:rsidRPr="008A22DA">
        <w:t xml:space="preserve"> </w:t>
      </w:r>
    </w:p>
    <w:p w:rsidR="008A22DA" w:rsidRPr="008A22DA" w:rsidRDefault="008A22DA" w:rsidP="0029114D">
      <w:pPr>
        <w:pStyle w:val="Default"/>
        <w:jc w:val="both"/>
      </w:pPr>
      <w:r w:rsidRPr="008A22DA">
        <w:t>Алгоритмы письменного сложения, вычитания, умножения и деления многозначных чисел. Способы проверки правильности вычислений (алгоритм, обратное действие, оценка дос</w:t>
      </w:r>
      <w:r w:rsidR="00DD3418">
        <w:t>товерности</w:t>
      </w:r>
      <w:r w:rsidRPr="008A22DA">
        <w:t>).</w:t>
      </w:r>
      <w:r w:rsidR="00B65677" w:rsidRPr="00B65677">
        <w:t xml:space="preserve"> </w:t>
      </w:r>
      <w:r w:rsidR="00B65677" w:rsidRPr="00852538">
        <w:t xml:space="preserve">Элементы алгебраической пропедевтики. Выражения с одной переменной вида </w:t>
      </w:r>
      <w:r w:rsidR="00B65677" w:rsidRPr="00852538">
        <w:rPr>
          <w:i/>
          <w:lang w:val="en-US"/>
        </w:rPr>
        <w:t>a</w:t>
      </w:r>
      <w:r w:rsidR="00B65677" w:rsidRPr="00852538">
        <w:rPr>
          <w:i/>
        </w:rPr>
        <w:t xml:space="preserve"> ±</w:t>
      </w:r>
      <w:r w:rsidR="00B65677">
        <w:t xml:space="preserve"> 28.</w:t>
      </w:r>
      <w:r w:rsidRPr="008A22DA">
        <w:t xml:space="preserve"> </w:t>
      </w:r>
      <w:r w:rsidR="0036191A" w:rsidRPr="00852538">
        <w:t>Уравнение. Решение уравнений</w:t>
      </w:r>
      <w:r w:rsidR="0036191A">
        <w:t>.</w:t>
      </w:r>
    </w:p>
    <w:p w:rsidR="0027456A" w:rsidRDefault="0027456A" w:rsidP="0029114D">
      <w:pPr>
        <w:pStyle w:val="Default"/>
        <w:jc w:val="both"/>
        <w:rPr>
          <w:b/>
          <w:bCs/>
        </w:rPr>
      </w:pPr>
    </w:p>
    <w:p w:rsidR="008A22DA" w:rsidRPr="008A22DA" w:rsidRDefault="008A22DA" w:rsidP="0029114D">
      <w:pPr>
        <w:pStyle w:val="Default"/>
        <w:jc w:val="both"/>
      </w:pPr>
      <w:r w:rsidRPr="008A22DA">
        <w:rPr>
          <w:b/>
          <w:bCs/>
        </w:rPr>
        <w:t xml:space="preserve">Работа с текстовыми задачами. </w:t>
      </w:r>
    </w:p>
    <w:p w:rsidR="00503B42" w:rsidRPr="007D3B2D" w:rsidRDefault="007B3574" w:rsidP="007D3B2D">
      <w:pPr>
        <w:pStyle w:val="Style16"/>
        <w:widowControl/>
        <w:tabs>
          <w:tab w:val="left" w:pos="581"/>
        </w:tabs>
        <w:spacing w:line="240" w:lineRule="auto"/>
        <w:ind w:firstLine="0"/>
        <w:rPr>
          <w:rStyle w:val="FontStyle172"/>
          <w:sz w:val="24"/>
          <w:szCs w:val="24"/>
        </w:rPr>
      </w:pPr>
      <w:r w:rsidRPr="00852538">
        <w:t>Задача. Структура задачи</w:t>
      </w:r>
      <w:r>
        <w:t>.</w:t>
      </w:r>
      <w:r w:rsidRPr="008A22DA">
        <w:t xml:space="preserve"> </w:t>
      </w:r>
      <w:r w:rsidR="008A22DA" w:rsidRPr="008A22DA">
        <w:t xml:space="preserve">Решение текстовых задач арифметическим способом. Задачи, содержащие отношения «больше (меньше) </w:t>
      </w:r>
      <w:proofErr w:type="gramStart"/>
      <w:r w:rsidR="008A22DA" w:rsidRPr="008A22DA">
        <w:t>на</w:t>
      </w:r>
      <w:proofErr w:type="gramEnd"/>
      <w:r w:rsidR="008A22DA" w:rsidRPr="008A22DA">
        <w:t xml:space="preserve">…», «больше (меньше) в…». Планирование хода решения задачи. </w:t>
      </w:r>
      <w:r w:rsidRPr="00852538">
        <w:t xml:space="preserve">Решение задач разными </w:t>
      </w:r>
      <w:proofErr w:type="spellStart"/>
      <w:r w:rsidRPr="00852538">
        <w:t>способами</w:t>
      </w:r>
      <w:proofErr w:type="gramStart"/>
      <w:r w:rsidRPr="00852538">
        <w:t>.П</w:t>
      </w:r>
      <w:proofErr w:type="gramEnd"/>
      <w:r w:rsidRPr="00852538">
        <w:t>редставление</w:t>
      </w:r>
      <w:proofErr w:type="spellEnd"/>
      <w:r w:rsidRPr="00852538">
        <w:t xml:space="preserve"> текста задачи в виде рисунка, схематического рисунка, схематического чертежа, краткой записи, в таблице</w:t>
      </w:r>
      <w:r>
        <w:t>.</w:t>
      </w:r>
      <w:r w:rsidR="00503B42" w:rsidRPr="00503B42">
        <w:rPr>
          <w:rStyle w:val="FontStyle172"/>
        </w:rPr>
        <w:t xml:space="preserve"> </w:t>
      </w:r>
      <w:r w:rsidR="00503B42">
        <w:rPr>
          <w:rStyle w:val="FontStyle172"/>
        </w:rPr>
        <w:t>Р</w:t>
      </w:r>
      <w:r w:rsidR="00503B42" w:rsidRPr="006A292F">
        <w:rPr>
          <w:rStyle w:val="FontStyle172"/>
        </w:rPr>
        <w:t>ешать учебные задачи и задачи, связанные с повседнев</w:t>
      </w:r>
      <w:r w:rsidR="00503B42" w:rsidRPr="006A292F">
        <w:rPr>
          <w:rStyle w:val="FontStyle172"/>
        </w:rPr>
        <w:softHyphen/>
        <w:t>ной жизнью, арифметическим способом (в 1—2 действия);</w:t>
      </w:r>
      <w:r w:rsidR="007D3B2D" w:rsidRPr="007D3B2D">
        <w:rPr>
          <w:sz w:val="23"/>
          <w:szCs w:val="23"/>
        </w:rPr>
        <w:t xml:space="preserve"> </w:t>
      </w:r>
      <w:r w:rsidR="007D3B2D" w:rsidRPr="007D3B2D">
        <w:t>Текстовые задачи, содержащие зависимости, расчёт стоимости товара (цена, количество, общая стоимость товара).</w:t>
      </w:r>
    </w:p>
    <w:p w:rsidR="0027456A" w:rsidRPr="007D3B2D" w:rsidRDefault="0027456A" w:rsidP="0029114D">
      <w:pPr>
        <w:pStyle w:val="Default"/>
        <w:jc w:val="both"/>
        <w:rPr>
          <w:b/>
          <w:bCs/>
        </w:rPr>
      </w:pPr>
    </w:p>
    <w:p w:rsidR="008A22DA" w:rsidRPr="008A22DA" w:rsidRDefault="008A22DA" w:rsidP="0029114D">
      <w:pPr>
        <w:pStyle w:val="Default"/>
        <w:jc w:val="both"/>
      </w:pPr>
      <w:r w:rsidRPr="008A22DA">
        <w:rPr>
          <w:b/>
          <w:bCs/>
        </w:rPr>
        <w:t xml:space="preserve">Пространственные отношения. Геометрические фигуры. </w:t>
      </w:r>
    </w:p>
    <w:p w:rsidR="008A22DA" w:rsidRPr="008A22DA" w:rsidRDefault="008A22DA" w:rsidP="007B3574">
      <w:pPr>
        <w:ind w:firstLine="540"/>
        <w:jc w:val="both"/>
      </w:pPr>
      <w:proofErr w:type="gramStart"/>
      <w:r w:rsidRPr="008A22DA">
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</w:t>
      </w:r>
      <w:proofErr w:type="gramEnd"/>
      <w:r w:rsidRPr="008A22DA">
        <w:t xml:space="preserve"> </w:t>
      </w:r>
      <w:r w:rsidR="007B3574" w:rsidRPr="00852538">
        <w:t>Использование чертёжных инструментов (линейка, угольник, циркуль) для выполнения построений</w:t>
      </w:r>
      <w:proofErr w:type="gramStart"/>
      <w:r w:rsidR="007B3574" w:rsidRPr="00852538">
        <w:t>.</w:t>
      </w:r>
      <w:r w:rsidRPr="008A22DA">
        <w:t>Г</w:t>
      </w:r>
      <w:proofErr w:type="gramEnd"/>
      <w:r w:rsidRPr="008A22DA">
        <w:t xml:space="preserve">еометрические формы в окружающем мире. </w:t>
      </w:r>
    </w:p>
    <w:p w:rsidR="00554CFD" w:rsidRDefault="00554CFD" w:rsidP="0029114D">
      <w:pPr>
        <w:pStyle w:val="Default"/>
        <w:jc w:val="both"/>
        <w:rPr>
          <w:b/>
          <w:bCs/>
        </w:rPr>
      </w:pPr>
    </w:p>
    <w:p w:rsidR="008A22DA" w:rsidRPr="008A22DA" w:rsidRDefault="008A22DA" w:rsidP="0029114D">
      <w:pPr>
        <w:pStyle w:val="Default"/>
        <w:jc w:val="both"/>
      </w:pPr>
      <w:r w:rsidRPr="008A22DA">
        <w:rPr>
          <w:b/>
          <w:bCs/>
        </w:rPr>
        <w:t xml:space="preserve">Геометрические величины </w:t>
      </w:r>
    </w:p>
    <w:p w:rsidR="00DD3418" w:rsidRDefault="008A22DA" w:rsidP="0029114D">
      <w:pPr>
        <w:pStyle w:val="Default"/>
        <w:jc w:val="both"/>
      </w:pPr>
      <w:r w:rsidRPr="008A22DA">
        <w:t>Геометрические величины и их измерение. Измерение длины отрезка. Единицы длины (</w:t>
      </w:r>
      <w:proofErr w:type="gramStart"/>
      <w:r w:rsidRPr="008A22DA">
        <w:t>см</w:t>
      </w:r>
      <w:proofErr w:type="gramEnd"/>
      <w:r w:rsidRPr="008A22DA">
        <w:t xml:space="preserve">, дм, м). </w:t>
      </w:r>
      <w:proofErr w:type="spellStart"/>
      <w:r w:rsidRPr="008A22DA">
        <w:t>Соотно</w:t>
      </w:r>
      <w:r w:rsidR="00DD3418">
        <w:t>шния</w:t>
      </w:r>
      <w:proofErr w:type="spellEnd"/>
      <w:r w:rsidR="00DD3418">
        <w:t xml:space="preserve"> между метром, дециметром и </w:t>
      </w:r>
      <w:r w:rsidRPr="008A22DA">
        <w:t>сантиметром.(1м=10дм=100см)</w:t>
      </w:r>
    </w:p>
    <w:p w:rsidR="0027456A" w:rsidRPr="00280029" w:rsidRDefault="008A22DA" w:rsidP="0029114D">
      <w:pPr>
        <w:pStyle w:val="Default"/>
        <w:jc w:val="both"/>
      </w:pPr>
      <w:r w:rsidRPr="008A22DA">
        <w:t xml:space="preserve">Длина </w:t>
      </w:r>
      <w:proofErr w:type="gramStart"/>
      <w:r w:rsidRPr="008A22DA">
        <w:t>ломаной</w:t>
      </w:r>
      <w:proofErr w:type="gramEnd"/>
      <w:r w:rsidRPr="008A22DA">
        <w:t xml:space="preserve">. </w:t>
      </w:r>
      <w:proofErr w:type="spellStart"/>
      <w:r w:rsidR="007D3B2D">
        <w:t>Периметр</w:t>
      </w:r>
      <w:proofErr w:type="gramStart"/>
      <w:r w:rsidR="007D3B2D">
        <w:t>.</w:t>
      </w:r>
      <w:r w:rsidRPr="008A22DA">
        <w:t>П</w:t>
      </w:r>
      <w:proofErr w:type="gramEnd"/>
      <w:r w:rsidRPr="008A22DA">
        <w:t>ериметр</w:t>
      </w:r>
      <w:proofErr w:type="spellEnd"/>
      <w:r w:rsidRPr="008A22DA">
        <w:t xml:space="preserve"> многоугольника. Вычисление периметра квадрата и прямоугольника. </w:t>
      </w:r>
    </w:p>
    <w:p w:rsidR="00554CFD" w:rsidRDefault="00554CFD" w:rsidP="0029114D">
      <w:pPr>
        <w:pStyle w:val="Default"/>
        <w:jc w:val="both"/>
        <w:rPr>
          <w:b/>
          <w:bCs/>
        </w:rPr>
      </w:pPr>
    </w:p>
    <w:p w:rsidR="008A22DA" w:rsidRPr="008A22DA" w:rsidRDefault="008A22DA" w:rsidP="0029114D">
      <w:pPr>
        <w:pStyle w:val="Default"/>
        <w:jc w:val="both"/>
      </w:pPr>
      <w:r w:rsidRPr="008A22DA">
        <w:rPr>
          <w:b/>
          <w:bCs/>
        </w:rPr>
        <w:t>Работа с информацией</w:t>
      </w:r>
      <w:proofErr w:type="gramStart"/>
      <w:r w:rsidRPr="008A22DA">
        <w:rPr>
          <w:b/>
          <w:bCs/>
        </w:rPr>
        <w:t xml:space="preserve"> .</w:t>
      </w:r>
      <w:proofErr w:type="gramEnd"/>
    </w:p>
    <w:p w:rsidR="007D3B2D" w:rsidRPr="007D3B2D" w:rsidRDefault="008A22DA" w:rsidP="007D3B2D">
      <w:pPr>
        <w:pStyle w:val="Default"/>
      </w:pPr>
      <w:r w:rsidRPr="008A22DA">
        <w:t xml:space="preserve">Сбор и представление информации, связанной со счетом (пересчетом), измерением </w:t>
      </w:r>
      <w:r w:rsidRPr="007D3B2D">
        <w:t xml:space="preserve">величин; фиксирование, анализ полученной информации. </w:t>
      </w:r>
      <w:r w:rsidR="007D3B2D" w:rsidRPr="007D3B2D">
        <w:t xml:space="preserve">Составление конечной последовательности (цепочки) предметов, чисел, геометрических фигур и др. по правилу. Составление, запись и выполнение простого алгоритма, плана поиска информации. </w:t>
      </w:r>
    </w:p>
    <w:p w:rsidR="00C45C57" w:rsidRPr="007D3B2D" w:rsidRDefault="007D3B2D" w:rsidP="007D3B2D">
      <w:pPr>
        <w:pStyle w:val="Default"/>
        <w:jc w:val="both"/>
      </w:pPr>
      <w:r w:rsidRPr="007D3B2D">
        <w:t>Чтение и заполнение таблицы. Интерпретация данных таблицы. Создание простейшей информационной модели (схема, таблица, цепочка)</w:t>
      </w:r>
      <w:r w:rsidR="00CC2BC4">
        <w:t>.</w:t>
      </w:r>
      <w:bookmarkStart w:id="0" w:name="_GoBack"/>
      <w:bookmarkEnd w:id="0"/>
    </w:p>
    <w:sectPr w:rsidR="00C45C57" w:rsidRPr="007D3B2D" w:rsidSect="00C45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261382"/>
    <w:multiLevelType w:val="hybridMultilevel"/>
    <w:tmpl w:val="410C17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819D7B6"/>
    <w:multiLevelType w:val="hybridMultilevel"/>
    <w:tmpl w:val="A0438A3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C8F3237"/>
    <w:multiLevelType w:val="hybridMultilevel"/>
    <w:tmpl w:val="EA9AFA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EE0ADEBE"/>
    <w:multiLevelType w:val="hybridMultilevel"/>
    <w:tmpl w:val="DF67F6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FFFFFFE"/>
    <w:multiLevelType w:val="singleLevel"/>
    <w:tmpl w:val="B4E8B390"/>
    <w:lvl w:ilvl="0">
      <w:numFmt w:val="bullet"/>
      <w:lvlText w:val="*"/>
      <w:lvlJc w:val="left"/>
    </w:lvl>
  </w:abstractNum>
  <w:abstractNum w:abstractNumId="5">
    <w:nsid w:val="0302C409"/>
    <w:multiLevelType w:val="hybridMultilevel"/>
    <w:tmpl w:val="956927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D4A79A6"/>
    <w:multiLevelType w:val="hybridMultilevel"/>
    <w:tmpl w:val="9BD9B54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1096841F"/>
    <w:multiLevelType w:val="hybridMultilevel"/>
    <w:tmpl w:val="F772498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AF08E76"/>
    <w:multiLevelType w:val="hybridMultilevel"/>
    <w:tmpl w:val="F45E22E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9086699"/>
    <w:multiLevelType w:val="hybridMultilevel"/>
    <w:tmpl w:val="29BD87F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EB6E403"/>
    <w:multiLevelType w:val="hybridMultilevel"/>
    <w:tmpl w:val="1DDACF8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7DBE8885"/>
    <w:multiLevelType w:val="hybridMultilevel"/>
    <w:tmpl w:val="BDB8394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11"/>
  </w:num>
  <w:num w:numId="6">
    <w:abstractNumId w:val="3"/>
  </w:num>
  <w:num w:numId="7">
    <w:abstractNumId w:val="8"/>
  </w:num>
  <w:num w:numId="8">
    <w:abstractNumId w:val="9"/>
  </w:num>
  <w:num w:numId="9">
    <w:abstractNumId w:val="6"/>
  </w:num>
  <w:num w:numId="10">
    <w:abstractNumId w:val="2"/>
  </w:num>
  <w:num w:numId="11">
    <w:abstractNumId w:val="10"/>
  </w:num>
  <w:num w:numId="12">
    <w:abstractNumId w:val="4"/>
    <w:lvlOverride w:ilvl="0">
      <w:lvl w:ilvl="0">
        <w:numFmt w:val="bullet"/>
        <w:lvlText w:val="•"/>
        <w:legacy w:legacy="1" w:legacySpace="0" w:legacyIndent="15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22DA"/>
    <w:rsid w:val="00024A65"/>
    <w:rsid w:val="0008378B"/>
    <w:rsid w:val="001345FF"/>
    <w:rsid w:val="0027456A"/>
    <w:rsid w:val="00277487"/>
    <w:rsid w:val="00280029"/>
    <w:rsid w:val="0029114D"/>
    <w:rsid w:val="002D71FA"/>
    <w:rsid w:val="0036191A"/>
    <w:rsid w:val="003C690C"/>
    <w:rsid w:val="004F53A7"/>
    <w:rsid w:val="00503B42"/>
    <w:rsid w:val="00550191"/>
    <w:rsid w:val="00551F4F"/>
    <w:rsid w:val="00554CFD"/>
    <w:rsid w:val="0068731F"/>
    <w:rsid w:val="00774EA7"/>
    <w:rsid w:val="007B3574"/>
    <w:rsid w:val="007D2E32"/>
    <w:rsid w:val="007D3B2D"/>
    <w:rsid w:val="007E2883"/>
    <w:rsid w:val="008514C1"/>
    <w:rsid w:val="008A22DA"/>
    <w:rsid w:val="009702D2"/>
    <w:rsid w:val="00997A1E"/>
    <w:rsid w:val="00AC58C4"/>
    <w:rsid w:val="00B65677"/>
    <w:rsid w:val="00BA48D1"/>
    <w:rsid w:val="00BD7191"/>
    <w:rsid w:val="00C008B1"/>
    <w:rsid w:val="00C45C57"/>
    <w:rsid w:val="00C62CC0"/>
    <w:rsid w:val="00CC2BC4"/>
    <w:rsid w:val="00CC2C5A"/>
    <w:rsid w:val="00CD1279"/>
    <w:rsid w:val="00D40E5C"/>
    <w:rsid w:val="00DD3418"/>
    <w:rsid w:val="00DF2B54"/>
    <w:rsid w:val="00E47572"/>
    <w:rsid w:val="00F60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A2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qFormat/>
    <w:rsid w:val="008A22D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6">
    <w:name w:val="Style16"/>
    <w:basedOn w:val="a"/>
    <w:uiPriority w:val="99"/>
    <w:rsid w:val="00503B42"/>
    <w:pPr>
      <w:widowControl w:val="0"/>
      <w:autoSpaceDE w:val="0"/>
      <w:autoSpaceDN w:val="0"/>
      <w:adjustRightInd w:val="0"/>
      <w:spacing w:line="216" w:lineRule="exact"/>
      <w:ind w:firstLine="398"/>
      <w:jc w:val="both"/>
    </w:pPr>
  </w:style>
  <w:style w:type="character" w:customStyle="1" w:styleId="FontStyle172">
    <w:name w:val="Font Style172"/>
    <w:basedOn w:val="a0"/>
    <w:uiPriority w:val="99"/>
    <w:rsid w:val="00503B42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2723D-8661-4A90-9C69-0853B0953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6</Pages>
  <Words>2580</Words>
  <Characters>14710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21</cp:revision>
  <dcterms:created xsi:type="dcterms:W3CDTF">2019-01-16T22:17:00Z</dcterms:created>
  <dcterms:modified xsi:type="dcterms:W3CDTF">2020-02-01T06:06:00Z</dcterms:modified>
</cp:coreProperties>
</file>